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CAD" w:rsidRPr="00573CAD" w:rsidRDefault="00573CAD" w:rsidP="00573CA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73CAD">
        <w:rPr>
          <w:rFonts w:ascii="Times New Roman" w:hAnsi="Times New Roman" w:cs="Times New Roman"/>
          <w:sz w:val="28"/>
          <w:szCs w:val="28"/>
        </w:rPr>
        <w:t>План проведения семинара</w:t>
      </w:r>
    </w:p>
    <w:p w:rsidR="00573CAD" w:rsidRDefault="00573CAD" w:rsidP="00573CAD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 w:rsidRPr="00573CAD">
        <w:rPr>
          <w:rFonts w:ascii="Times New Roman" w:hAnsi="Times New Roman" w:cs="Times New Roman"/>
          <w:sz w:val="36"/>
          <w:szCs w:val="36"/>
        </w:rPr>
        <w:t xml:space="preserve">«Новые технологии проведения </w:t>
      </w:r>
    </w:p>
    <w:p w:rsidR="003B10BA" w:rsidRDefault="00573CAD" w:rsidP="00573CAD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 w:rsidRPr="00573CAD">
        <w:rPr>
          <w:rFonts w:ascii="Times New Roman" w:hAnsi="Times New Roman" w:cs="Times New Roman"/>
          <w:sz w:val="36"/>
          <w:szCs w:val="36"/>
        </w:rPr>
        <w:t>единого государственного экзамена в 2015 году»</w:t>
      </w:r>
    </w:p>
    <w:p w:rsidR="00573CAD" w:rsidRDefault="00573CAD" w:rsidP="00573CAD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573CAD" w:rsidRDefault="00573CAD" w:rsidP="00CB74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1275F">
        <w:rPr>
          <w:rFonts w:ascii="Times New Roman" w:hAnsi="Times New Roman" w:cs="Times New Roman"/>
          <w:b/>
          <w:sz w:val="28"/>
          <w:szCs w:val="28"/>
        </w:rPr>
        <w:t>Категория  участников</w:t>
      </w:r>
      <w:r>
        <w:rPr>
          <w:rFonts w:ascii="Times New Roman" w:hAnsi="Times New Roman" w:cs="Times New Roman"/>
          <w:sz w:val="28"/>
          <w:szCs w:val="28"/>
        </w:rPr>
        <w:t>:  муниципальные координаторы, члены ГЭК, руководители ППЭ, организаторы  ППЭ, технические специалисты</w:t>
      </w:r>
    </w:p>
    <w:p w:rsidR="00573CAD" w:rsidRDefault="00573CAD" w:rsidP="00CB74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73CAD" w:rsidRDefault="00573CAD" w:rsidP="00CB74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1275F">
        <w:rPr>
          <w:rFonts w:ascii="Times New Roman" w:hAnsi="Times New Roman" w:cs="Times New Roman"/>
          <w:b/>
          <w:sz w:val="28"/>
          <w:szCs w:val="28"/>
        </w:rPr>
        <w:t>Место проведения</w:t>
      </w:r>
      <w:r>
        <w:rPr>
          <w:rFonts w:ascii="Times New Roman" w:hAnsi="Times New Roman" w:cs="Times New Roman"/>
          <w:sz w:val="28"/>
          <w:szCs w:val="28"/>
        </w:rPr>
        <w:t xml:space="preserve">: Октябрьский район, </w:t>
      </w:r>
      <w:r w:rsidR="00097CC9">
        <w:rPr>
          <w:rFonts w:ascii="Times New Roman" w:hAnsi="Times New Roman" w:cs="Times New Roman"/>
          <w:sz w:val="28"/>
          <w:szCs w:val="28"/>
        </w:rPr>
        <w:t>муниципальное казенное общеобразовательное учреждение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Ун</w:t>
      </w:r>
      <w:r w:rsidR="00097CC9">
        <w:rPr>
          <w:rFonts w:ascii="Times New Roman" w:hAnsi="Times New Roman" w:cs="Times New Roman"/>
          <w:sz w:val="28"/>
          <w:szCs w:val="28"/>
        </w:rPr>
        <w:t>ъ</w:t>
      </w:r>
      <w:r>
        <w:rPr>
          <w:rFonts w:ascii="Times New Roman" w:hAnsi="Times New Roman" w:cs="Times New Roman"/>
          <w:sz w:val="28"/>
          <w:szCs w:val="28"/>
        </w:rPr>
        <w:t>юганская</w:t>
      </w:r>
      <w:proofErr w:type="spellEnd"/>
      <w:r w:rsidR="0075713D">
        <w:rPr>
          <w:rFonts w:ascii="Times New Roman" w:hAnsi="Times New Roman" w:cs="Times New Roman"/>
          <w:sz w:val="28"/>
          <w:szCs w:val="28"/>
        </w:rPr>
        <w:t xml:space="preserve"> </w:t>
      </w:r>
      <w:r w:rsidR="00097CC9">
        <w:rPr>
          <w:rFonts w:ascii="Times New Roman" w:hAnsi="Times New Roman" w:cs="Times New Roman"/>
          <w:sz w:val="28"/>
          <w:szCs w:val="28"/>
        </w:rPr>
        <w:t>средняя общеобразовательная школа №1»</w:t>
      </w:r>
      <w:bookmarkStart w:id="0" w:name="_GoBack"/>
      <w:bookmarkEnd w:id="0"/>
    </w:p>
    <w:p w:rsidR="00573CAD" w:rsidRDefault="00573CAD" w:rsidP="00CB74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1275F">
        <w:rPr>
          <w:rFonts w:ascii="Times New Roman" w:hAnsi="Times New Roman" w:cs="Times New Roman"/>
          <w:b/>
          <w:sz w:val="28"/>
          <w:szCs w:val="28"/>
        </w:rPr>
        <w:t>Дата проведения</w:t>
      </w:r>
      <w:r>
        <w:rPr>
          <w:rFonts w:ascii="Times New Roman" w:hAnsi="Times New Roman" w:cs="Times New Roman"/>
          <w:sz w:val="28"/>
          <w:szCs w:val="28"/>
        </w:rPr>
        <w:t>: 21 ноября 2014</w:t>
      </w:r>
    </w:p>
    <w:p w:rsidR="00573CAD" w:rsidRDefault="00573CAD" w:rsidP="00573CAD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176" w:type="dxa"/>
        <w:tblLook w:val="04A0"/>
      </w:tblPr>
      <w:tblGrid>
        <w:gridCol w:w="861"/>
        <w:gridCol w:w="4247"/>
        <w:gridCol w:w="2281"/>
        <w:gridCol w:w="2358"/>
      </w:tblGrid>
      <w:tr w:rsidR="00C1275F" w:rsidTr="00C1275F">
        <w:tc>
          <w:tcPr>
            <w:tcW w:w="809" w:type="dxa"/>
          </w:tcPr>
          <w:p w:rsidR="00573CAD" w:rsidRDefault="00573CAD" w:rsidP="00C127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№п\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4273" w:type="dxa"/>
          </w:tcPr>
          <w:p w:rsidR="00573CAD" w:rsidRDefault="00573CAD" w:rsidP="00C127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темы</w:t>
            </w:r>
          </w:p>
        </w:tc>
        <w:tc>
          <w:tcPr>
            <w:tcW w:w="2301" w:type="dxa"/>
          </w:tcPr>
          <w:p w:rsidR="00573CAD" w:rsidRDefault="00573CAD" w:rsidP="00C127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64" w:type="dxa"/>
          </w:tcPr>
          <w:p w:rsidR="00573CAD" w:rsidRDefault="00573CAD" w:rsidP="00C127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Лектор</w:t>
            </w:r>
          </w:p>
        </w:tc>
      </w:tr>
      <w:tr w:rsidR="00C1275F" w:rsidTr="00C1275F">
        <w:tc>
          <w:tcPr>
            <w:tcW w:w="809" w:type="dxa"/>
          </w:tcPr>
          <w:p w:rsidR="00573CAD" w:rsidRDefault="0015562A" w:rsidP="00573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73" w:type="dxa"/>
          </w:tcPr>
          <w:p w:rsidR="00573CAD" w:rsidRDefault="00C1275F" w:rsidP="00573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Изменения в нормативно - правовых документах, регламентирующих организацию и проведение государственной итоговой аттестации обучающихся по образовательным программам среднего общего образования в 2014-2015 учебном году</w:t>
            </w:r>
          </w:p>
        </w:tc>
        <w:tc>
          <w:tcPr>
            <w:tcW w:w="2301" w:type="dxa"/>
          </w:tcPr>
          <w:p w:rsidR="00573CAD" w:rsidRDefault="00C1275F" w:rsidP="00097C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09.-0</w:t>
            </w:r>
            <w:r w:rsidR="00097CC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97C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64" w:type="dxa"/>
          </w:tcPr>
          <w:p w:rsidR="00573CAD" w:rsidRDefault="00C1275F" w:rsidP="00573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Дзюбина С.В., старший преподаватель Кафедры Управления образованием</w:t>
            </w:r>
          </w:p>
        </w:tc>
      </w:tr>
      <w:tr w:rsidR="00C1275F" w:rsidTr="00C1275F">
        <w:tc>
          <w:tcPr>
            <w:tcW w:w="809" w:type="dxa"/>
          </w:tcPr>
          <w:p w:rsidR="00573CAD" w:rsidRDefault="00C1275F" w:rsidP="00573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73" w:type="dxa"/>
          </w:tcPr>
          <w:p w:rsidR="00573CAD" w:rsidRDefault="00C1275F" w:rsidP="00573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Итоговое сочинение (изложение) – допуск к государственной итоговой аттестации </w:t>
            </w:r>
          </w:p>
        </w:tc>
        <w:tc>
          <w:tcPr>
            <w:tcW w:w="2301" w:type="dxa"/>
          </w:tcPr>
          <w:p w:rsidR="00573CAD" w:rsidRDefault="00C1275F" w:rsidP="00097C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97CC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97C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0.-10.</w:t>
            </w:r>
            <w:r w:rsidR="00097CC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0.</w:t>
            </w:r>
          </w:p>
        </w:tc>
        <w:tc>
          <w:tcPr>
            <w:tcW w:w="2364" w:type="dxa"/>
          </w:tcPr>
          <w:p w:rsidR="00573CAD" w:rsidRDefault="00C1275F" w:rsidP="00573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Дзюбина С.В., старший преподаватель Кафедры Управления образованием</w:t>
            </w:r>
          </w:p>
        </w:tc>
      </w:tr>
      <w:tr w:rsidR="00C1275F" w:rsidTr="00C1275F">
        <w:tc>
          <w:tcPr>
            <w:tcW w:w="809" w:type="dxa"/>
          </w:tcPr>
          <w:p w:rsidR="00573CAD" w:rsidRDefault="00C1275F" w:rsidP="00573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73" w:type="dxa"/>
          </w:tcPr>
          <w:p w:rsidR="00573CAD" w:rsidRDefault="00C1275F" w:rsidP="00C127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проведения единого государственного экзамена по иностранным языкам (английский, немецкий, французский, испанский)</w:t>
            </w:r>
          </w:p>
        </w:tc>
        <w:tc>
          <w:tcPr>
            <w:tcW w:w="2301" w:type="dxa"/>
          </w:tcPr>
          <w:p w:rsidR="00573CAD" w:rsidRDefault="00C1275F" w:rsidP="00097C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097CC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0.-1</w:t>
            </w:r>
            <w:r w:rsidR="00097CC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97C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0.</w:t>
            </w:r>
          </w:p>
        </w:tc>
        <w:tc>
          <w:tcPr>
            <w:tcW w:w="2364" w:type="dxa"/>
          </w:tcPr>
          <w:p w:rsidR="00573CAD" w:rsidRDefault="00C1275F" w:rsidP="00573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Дзюбина С.В., старший преподаватель Кафедры Управления образованием</w:t>
            </w:r>
          </w:p>
        </w:tc>
      </w:tr>
      <w:tr w:rsidR="00C1275F" w:rsidTr="00C1275F">
        <w:tc>
          <w:tcPr>
            <w:tcW w:w="809" w:type="dxa"/>
          </w:tcPr>
          <w:p w:rsidR="00573CAD" w:rsidRDefault="00C1275F" w:rsidP="00573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273" w:type="dxa"/>
          </w:tcPr>
          <w:p w:rsidR="00573CAD" w:rsidRDefault="00097CC9" w:rsidP="00097C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Регламент выдачи э</w:t>
            </w:r>
            <w:r w:rsidR="00C1275F">
              <w:rPr>
                <w:rFonts w:ascii="Times New Roman" w:hAnsi="Times New Roman" w:cs="Times New Roman"/>
                <w:sz w:val="28"/>
                <w:szCs w:val="28"/>
              </w:rPr>
              <w:t>лектронн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="00C1275F">
              <w:rPr>
                <w:rFonts w:ascii="Times New Roman" w:hAnsi="Times New Roman" w:cs="Times New Roman"/>
                <w:sz w:val="28"/>
                <w:szCs w:val="28"/>
              </w:rPr>
              <w:t xml:space="preserve"> подпис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1275F">
              <w:rPr>
                <w:rFonts w:ascii="Times New Roman" w:hAnsi="Times New Roman" w:cs="Times New Roman"/>
                <w:sz w:val="28"/>
                <w:szCs w:val="28"/>
              </w:rPr>
              <w:t xml:space="preserve"> члена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C1275F">
              <w:rPr>
                <w:rFonts w:ascii="Times New Roman" w:hAnsi="Times New Roman" w:cs="Times New Roman"/>
                <w:sz w:val="28"/>
                <w:szCs w:val="28"/>
              </w:rPr>
              <w:t xml:space="preserve"> ГЭК для проведения ЕГЭ в ППЭ по новым технологиям</w:t>
            </w:r>
          </w:p>
        </w:tc>
        <w:tc>
          <w:tcPr>
            <w:tcW w:w="2301" w:type="dxa"/>
          </w:tcPr>
          <w:p w:rsidR="00573CAD" w:rsidRDefault="00C1275F" w:rsidP="00097C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97CC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97C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0.-11.</w:t>
            </w:r>
            <w:r w:rsidR="00097CC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0.</w:t>
            </w:r>
          </w:p>
        </w:tc>
        <w:tc>
          <w:tcPr>
            <w:tcW w:w="2364" w:type="dxa"/>
          </w:tcPr>
          <w:p w:rsidR="00573CAD" w:rsidRDefault="00C1275F" w:rsidP="00573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Дзюбина С.В., старший преподаватель Кафедры Управления образованием</w:t>
            </w:r>
          </w:p>
        </w:tc>
      </w:tr>
      <w:tr w:rsidR="00C1275F" w:rsidTr="00C1275F">
        <w:tc>
          <w:tcPr>
            <w:tcW w:w="809" w:type="dxa"/>
          </w:tcPr>
          <w:p w:rsidR="00C1275F" w:rsidRDefault="00C1275F" w:rsidP="00573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273" w:type="dxa"/>
          </w:tcPr>
          <w:p w:rsidR="00C1275F" w:rsidRPr="00C1275F" w:rsidRDefault="00C1275F" w:rsidP="00C127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1275F">
              <w:rPr>
                <w:rFonts w:ascii="Times New Roman" w:hAnsi="Times New Roman" w:cs="Times New Roman"/>
                <w:sz w:val="28"/>
                <w:szCs w:val="28"/>
              </w:rPr>
              <w:t>Технология печати контрольных измерительных материалов в аудиториях пунктов проведения экзамена</w:t>
            </w:r>
          </w:p>
        </w:tc>
        <w:tc>
          <w:tcPr>
            <w:tcW w:w="2301" w:type="dxa"/>
          </w:tcPr>
          <w:p w:rsidR="00C1275F" w:rsidRDefault="00C1275F" w:rsidP="00097C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097CC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0. -1</w:t>
            </w:r>
            <w:r w:rsidR="00097C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97C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0.</w:t>
            </w:r>
          </w:p>
        </w:tc>
        <w:tc>
          <w:tcPr>
            <w:tcW w:w="2364" w:type="dxa"/>
          </w:tcPr>
          <w:p w:rsidR="00C1275F" w:rsidRDefault="00C1275F" w:rsidP="00573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Дзюбина С.В., старший преподаватель Кафедры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Управления образованием</w:t>
            </w:r>
          </w:p>
        </w:tc>
      </w:tr>
      <w:tr w:rsidR="00C1275F" w:rsidTr="00C1275F">
        <w:tc>
          <w:tcPr>
            <w:tcW w:w="809" w:type="dxa"/>
          </w:tcPr>
          <w:p w:rsidR="00C1275F" w:rsidRDefault="00C1275F" w:rsidP="00573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4273" w:type="dxa"/>
          </w:tcPr>
          <w:p w:rsidR="00C1275F" w:rsidRPr="00C1275F" w:rsidRDefault="00C1275F" w:rsidP="00C127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Перерыв </w:t>
            </w:r>
          </w:p>
        </w:tc>
        <w:tc>
          <w:tcPr>
            <w:tcW w:w="2301" w:type="dxa"/>
          </w:tcPr>
          <w:p w:rsidR="00C1275F" w:rsidRDefault="00C1275F" w:rsidP="00097C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97C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97C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0.-12.</w:t>
            </w:r>
            <w:r w:rsidR="00097CC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0.</w:t>
            </w:r>
          </w:p>
        </w:tc>
        <w:tc>
          <w:tcPr>
            <w:tcW w:w="2364" w:type="dxa"/>
          </w:tcPr>
          <w:p w:rsidR="00C1275F" w:rsidRDefault="00C1275F" w:rsidP="00573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275F" w:rsidTr="00C1275F">
        <w:tc>
          <w:tcPr>
            <w:tcW w:w="809" w:type="dxa"/>
          </w:tcPr>
          <w:p w:rsidR="00C1275F" w:rsidRDefault="00C1275F" w:rsidP="00573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273" w:type="dxa"/>
          </w:tcPr>
          <w:p w:rsidR="00C1275F" w:rsidRDefault="00C1275F" w:rsidP="00C127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Консультации. Ответы на вопросы</w:t>
            </w:r>
          </w:p>
        </w:tc>
        <w:tc>
          <w:tcPr>
            <w:tcW w:w="2301" w:type="dxa"/>
          </w:tcPr>
          <w:p w:rsidR="00C1275F" w:rsidRDefault="00C1275F" w:rsidP="00097CC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097CC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0.-</w:t>
            </w:r>
            <w:r w:rsidR="00097CC9">
              <w:rPr>
                <w:rFonts w:ascii="Times New Roman" w:hAnsi="Times New Roman" w:cs="Times New Roman"/>
                <w:sz w:val="28"/>
                <w:szCs w:val="28"/>
              </w:rPr>
              <w:t>13.00.</w:t>
            </w:r>
          </w:p>
        </w:tc>
        <w:tc>
          <w:tcPr>
            <w:tcW w:w="2364" w:type="dxa"/>
          </w:tcPr>
          <w:p w:rsidR="00C1275F" w:rsidRDefault="00097CC9" w:rsidP="00573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Дзюбина С.В., старший преподаватель Кафедры Управления образованием</w:t>
            </w:r>
          </w:p>
        </w:tc>
      </w:tr>
    </w:tbl>
    <w:p w:rsidR="00573CAD" w:rsidRPr="00573CAD" w:rsidRDefault="00573CAD" w:rsidP="00573CAD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573CAD" w:rsidRPr="00573CAD" w:rsidSect="00525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D638D"/>
    <w:rsid w:val="00097CC9"/>
    <w:rsid w:val="0015562A"/>
    <w:rsid w:val="003B10BA"/>
    <w:rsid w:val="00525F97"/>
    <w:rsid w:val="00573CAD"/>
    <w:rsid w:val="00694C5E"/>
    <w:rsid w:val="0075713D"/>
    <w:rsid w:val="00C1275F"/>
    <w:rsid w:val="00CB743C"/>
    <w:rsid w:val="00ED63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F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3CAD"/>
    <w:pPr>
      <w:spacing w:after="0" w:line="240" w:lineRule="auto"/>
    </w:pPr>
  </w:style>
  <w:style w:type="table" w:styleId="a4">
    <w:name w:val="Table Grid"/>
    <w:basedOn w:val="a1"/>
    <w:uiPriority w:val="59"/>
    <w:rsid w:val="00573C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3CAD"/>
    <w:pPr>
      <w:spacing w:after="0" w:line="240" w:lineRule="auto"/>
    </w:pPr>
  </w:style>
  <w:style w:type="table" w:styleId="a4">
    <w:name w:val="Table Grid"/>
    <w:basedOn w:val="a1"/>
    <w:uiPriority w:val="59"/>
    <w:rsid w:val="00573C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DzyubinaSV</cp:lastModifiedBy>
  <cp:revision>5</cp:revision>
  <dcterms:created xsi:type="dcterms:W3CDTF">2014-11-20T06:10:00Z</dcterms:created>
  <dcterms:modified xsi:type="dcterms:W3CDTF">2014-11-26T12:09:00Z</dcterms:modified>
</cp:coreProperties>
</file>