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0A7C2" w14:textId="77777777" w:rsidR="00A80745" w:rsidRDefault="00A80745" w:rsidP="00A8074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2 к Положению </w:t>
      </w:r>
    </w:p>
    <w:p w14:paraId="14709EF6" w14:textId="77777777" w:rsidR="00A80745" w:rsidRDefault="00A80745" w:rsidP="00A80745">
      <w:pPr>
        <w:jc w:val="right"/>
        <w:rPr>
          <w:rFonts w:ascii="Times New Roman-Italic" w:hAnsi="Times New Roman-Italic" w:cs="Times New Roman-Italic"/>
          <w:i/>
          <w:iCs/>
          <w:sz w:val="26"/>
          <w:szCs w:val="26"/>
        </w:rPr>
      </w:pPr>
    </w:p>
    <w:p w14:paraId="3F8F02E8" w14:textId="77777777" w:rsidR="00A80745" w:rsidRDefault="00A80745" w:rsidP="00A80745">
      <w:pPr>
        <w:jc w:val="right"/>
        <w:rPr>
          <w:rFonts w:ascii="Times New Roman-Italic" w:hAnsi="Times New Roman-Italic" w:cs="Times New Roman-Italic"/>
          <w:i/>
          <w:iCs/>
          <w:sz w:val="28"/>
          <w:szCs w:val="28"/>
        </w:rPr>
      </w:pPr>
      <w:r>
        <w:rPr>
          <w:rFonts w:ascii="Times New Roman-Italic" w:hAnsi="Times New Roman-Italic" w:cs="Times New Roman-Italic"/>
          <w:i/>
          <w:iCs/>
          <w:sz w:val="28"/>
          <w:szCs w:val="28"/>
        </w:rPr>
        <w:t>Форма</w:t>
      </w:r>
    </w:p>
    <w:p w14:paraId="6C6F5951" w14:textId="77777777" w:rsidR="00A80745" w:rsidRDefault="00A80745" w:rsidP="00A80745">
      <w:pPr>
        <w:jc w:val="center"/>
        <w:rPr>
          <w:rFonts w:ascii="Times New Roman-Bold" w:hAnsi="Times New Roman-Bold" w:cs="Times New Roman-Bold"/>
          <w:b/>
          <w:bCs/>
          <w:sz w:val="28"/>
          <w:szCs w:val="28"/>
        </w:rPr>
      </w:pPr>
      <w:r>
        <w:rPr>
          <w:rFonts w:ascii="Times New Roman-Bold" w:hAnsi="Times New Roman-Bold" w:cs="Times New Roman-Bold"/>
          <w:b/>
          <w:bCs/>
          <w:sz w:val="28"/>
          <w:szCs w:val="28"/>
        </w:rPr>
        <w:t>СОГЛАСИЕ</w:t>
      </w:r>
    </w:p>
    <w:p w14:paraId="06C26CDE" w14:textId="77777777" w:rsidR="00A80745" w:rsidRDefault="00A80745" w:rsidP="00A807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публикацию (размещение) в информационно-телекоммуникационной сети «Интернет» информации об организации, о подаваемой организацией заявке, о конкурсных материалах и об иной информации об организации, связанной </w:t>
      </w:r>
      <w:r>
        <w:rPr>
          <w:sz w:val="28"/>
          <w:szCs w:val="28"/>
        </w:rPr>
        <w:br/>
        <w:t>с соответствующим конкурсом</w:t>
      </w:r>
    </w:p>
    <w:p w14:paraId="6BD73E9D" w14:textId="77777777" w:rsidR="00A80745" w:rsidRDefault="00A80745" w:rsidP="00A807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B89EF31" w14:textId="77777777" w:rsidR="00A80745" w:rsidRDefault="00A80745" w:rsidP="00A8074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5AA02D8" w14:textId="77777777" w:rsidR="00A80745" w:rsidRDefault="00A80745" w:rsidP="00A80745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юридического лица)</w:t>
      </w:r>
    </w:p>
    <w:p w14:paraId="563BDC5A" w14:textId="77777777" w:rsidR="00A80745" w:rsidRDefault="00A80745" w:rsidP="00A807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дает согласие на публикацию (размещение) Департаментом образования </w:t>
      </w:r>
      <w:r>
        <w:rPr>
          <w:sz w:val="28"/>
          <w:szCs w:val="28"/>
        </w:rPr>
        <w:br/>
        <w:t xml:space="preserve">и науки Ханты-Мансийского автономного округа – Югры, автономным учреждением дополнительного профессионального образования </w:t>
      </w:r>
      <w:r>
        <w:rPr>
          <w:sz w:val="28"/>
          <w:szCs w:val="28"/>
        </w:rPr>
        <w:br/>
        <w:t>Ханты-Мансийского автономного округа – Югры «Институт развития образования» в информационно-телекоммуникационной сети «Интернет» информации об участнике Конкурса программ образовательных организаций, направленных на социализацию и адаптацию несовершеннолетних иностранных граждан, лиц без гражданства и лиц, имеющих миграционную историю, обучающихся в образовательных организациях  Ханты-Мансийского автономного округа – Югры, о подаваемой заявке, конкурсных материалах и иной информации, связанной с соответствующим конкурсом.</w:t>
      </w:r>
    </w:p>
    <w:p w14:paraId="51815843" w14:textId="77777777" w:rsidR="00A80745" w:rsidRDefault="00A80745" w:rsidP="00A8074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Настоящее согласие действует со дня его подписания.</w:t>
      </w:r>
    </w:p>
    <w:p w14:paraId="6A23EDEF" w14:textId="77777777" w:rsidR="00A80745" w:rsidRDefault="00A80745" w:rsidP="00A80745">
      <w:pPr>
        <w:rPr>
          <w:sz w:val="28"/>
          <w:szCs w:val="28"/>
        </w:rPr>
      </w:pPr>
    </w:p>
    <w:p w14:paraId="7F6BE3BB" w14:textId="77777777" w:rsidR="00A80745" w:rsidRDefault="00A80745" w:rsidP="00A80745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</w:t>
      </w:r>
    </w:p>
    <w:p w14:paraId="690C6B13" w14:textId="77777777" w:rsidR="00A80745" w:rsidRDefault="00A80745" w:rsidP="00A80745">
      <w:pPr>
        <w:ind w:left="1418" w:firstLine="709"/>
        <w:rPr>
          <w:sz w:val="24"/>
          <w:szCs w:val="24"/>
        </w:rPr>
      </w:pPr>
      <w:r>
        <w:rPr>
          <w:sz w:val="24"/>
          <w:szCs w:val="24"/>
        </w:rPr>
        <w:t xml:space="preserve">(подпись)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  <w:t xml:space="preserve">  (</w:t>
      </w:r>
      <w:proofErr w:type="gramEnd"/>
      <w:r>
        <w:rPr>
          <w:sz w:val="24"/>
          <w:szCs w:val="24"/>
        </w:rPr>
        <w:t>расшифровка подписи)</w:t>
      </w:r>
    </w:p>
    <w:p w14:paraId="1C74B8B5" w14:textId="77777777" w:rsidR="00A80745" w:rsidRDefault="00A80745" w:rsidP="00A80745">
      <w:pPr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44DEB472" w14:textId="77777777" w:rsidR="00A80745" w:rsidRDefault="00A80745" w:rsidP="00A80745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 ___________2026 г.</w:t>
      </w:r>
    </w:p>
    <w:p w14:paraId="2EBD5833" w14:textId="77777777" w:rsidR="00A80745" w:rsidRDefault="00A80745" w:rsidP="00A80745">
      <w:pPr>
        <w:ind w:firstLine="709"/>
        <w:jc w:val="center"/>
        <w:rPr>
          <w:sz w:val="28"/>
          <w:szCs w:val="28"/>
        </w:rPr>
      </w:pPr>
    </w:p>
    <w:p w14:paraId="27645E9B" w14:textId="4B7BF41E" w:rsidR="001C1F3B" w:rsidRDefault="00A80745">
      <w:bookmarkStart w:id="0" w:name="_GoBack"/>
      <w:bookmarkEnd w:id="0"/>
    </w:p>
    <w:sectPr w:rsidR="001C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-Italic">
    <w:altName w:val="Times New Roman"/>
    <w:charset w:val="00"/>
    <w:family w:val="auto"/>
    <w:pitch w:val="default"/>
  </w:font>
  <w:font w:name="Times New Roman-Bold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CF"/>
    <w:rsid w:val="007F76B3"/>
    <w:rsid w:val="008D76CF"/>
    <w:rsid w:val="00902BE5"/>
    <w:rsid w:val="00A80745"/>
    <w:rsid w:val="00C952C8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5141"/>
  <w15:chartTrackingRefBased/>
  <w15:docId w15:val="{781E16DC-D5EE-47B6-9FF2-B36B0D5E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0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Ибрагимовна Бакаева</dc:creator>
  <cp:keywords/>
  <dc:description/>
  <cp:lastModifiedBy>Элина Ибрагимовна Бакаева</cp:lastModifiedBy>
  <cp:revision>2</cp:revision>
  <dcterms:created xsi:type="dcterms:W3CDTF">2026-09-14T12:59:00Z</dcterms:created>
  <dcterms:modified xsi:type="dcterms:W3CDTF">2026-09-14T12:59:00Z</dcterms:modified>
</cp:coreProperties>
</file>