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84B" w:rsidRDefault="006D7998">
      <w:pPr>
        <w:jc w:val="right"/>
      </w:pPr>
      <w:r>
        <w:rPr>
          <w:sz w:val="24"/>
          <w:szCs w:val="24"/>
        </w:rPr>
        <w:t xml:space="preserve">Приложение </w:t>
      </w:r>
      <w:r w:rsidRPr="00723C0A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 xml:space="preserve">к приказу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Депобразования</w:t>
      </w:r>
      <w:proofErr w:type="spellEnd"/>
      <w:r>
        <w:rPr>
          <w:sz w:val="24"/>
          <w:szCs w:val="24"/>
        </w:rPr>
        <w:t xml:space="preserve"> и науки Югры  </w:t>
      </w:r>
    </w:p>
    <w:p w:rsidR="0037084B" w:rsidRDefault="006D7998">
      <w:pPr>
        <w:jc w:val="right"/>
        <w:rPr>
          <w:color w:val="D9D9D9"/>
        </w:rPr>
      </w:pPr>
      <w:r>
        <w:rPr>
          <w:color w:val="000000" w:themeColor="text1"/>
          <w:sz w:val="24"/>
          <w:szCs w:val="24"/>
        </w:rPr>
        <w:t xml:space="preserve">от </w:t>
      </w:r>
      <w:r w:rsidRPr="00723C0A">
        <w:rPr>
          <w:color w:val="000000" w:themeColor="text1"/>
          <w:sz w:val="24"/>
          <w:szCs w:val="24"/>
        </w:rPr>
        <w:t>______________</w:t>
      </w:r>
      <w:proofErr w:type="gramStart"/>
      <w:r w:rsidRPr="00723C0A">
        <w:rPr>
          <w:color w:val="000000" w:themeColor="text1"/>
          <w:sz w:val="24"/>
          <w:szCs w:val="24"/>
        </w:rPr>
        <w:t>_</w:t>
      </w:r>
      <w:r>
        <w:rPr>
          <w:color w:val="000000" w:themeColor="text1"/>
          <w:sz w:val="24"/>
          <w:szCs w:val="24"/>
        </w:rPr>
        <w:t xml:space="preserve">  №</w:t>
      </w:r>
      <w:proofErr w:type="gramEnd"/>
      <w:r>
        <w:rPr>
          <w:color w:val="000000" w:themeColor="text1"/>
          <w:sz w:val="24"/>
          <w:szCs w:val="24"/>
        </w:rPr>
        <w:t xml:space="preserve">  </w:t>
      </w:r>
      <w:r w:rsidRPr="00723C0A">
        <w:rPr>
          <w:color w:val="000000" w:themeColor="text1"/>
          <w:sz w:val="24"/>
          <w:szCs w:val="24"/>
        </w:rPr>
        <w:t>_____________</w:t>
      </w:r>
      <w:r>
        <w:rPr>
          <w:color w:val="000000" w:themeColor="text1"/>
          <w:sz w:val="24"/>
          <w:szCs w:val="24"/>
        </w:rPr>
        <w:t xml:space="preserve"> </w:t>
      </w:r>
    </w:p>
    <w:p w:rsidR="0037084B" w:rsidRDefault="0037084B">
      <w:pPr>
        <w:spacing w:after="297" w:line="254" w:lineRule="auto"/>
        <w:jc w:val="right"/>
        <w:rPr>
          <w:b/>
          <w:color w:val="FF0000"/>
          <w:sz w:val="30"/>
        </w:rPr>
      </w:pPr>
    </w:p>
    <w:p w:rsidR="0037084B" w:rsidRDefault="006D7998">
      <w:pPr>
        <w:spacing w:after="297" w:line="254" w:lineRule="auto"/>
        <w:jc w:val="center"/>
        <w:rPr>
          <w:b/>
        </w:rPr>
      </w:pPr>
      <w:r>
        <w:rPr>
          <w:b/>
          <w:sz w:val="30"/>
        </w:rPr>
        <w:t xml:space="preserve">Положение о психологической службе в системе </w:t>
      </w:r>
      <w:r>
        <w:rPr>
          <w:b/>
          <w:sz w:val="30"/>
        </w:rPr>
        <w:br/>
        <w:t xml:space="preserve">общего образования и среднего профессионального </w:t>
      </w:r>
      <w:r>
        <w:rPr>
          <w:b/>
          <w:sz w:val="30"/>
        </w:rPr>
        <w:br/>
        <w:t xml:space="preserve">образования </w:t>
      </w:r>
      <w:r>
        <w:rPr>
          <w:b/>
        </w:rPr>
        <w:t>Ханты-Мансийского автономного округа – Югры</w:t>
      </w:r>
    </w:p>
    <w:p w:rsidR="0037084B" w:rsidRDefault="006D7998">
      <w:pPr>
        <w:pStyle w:val="1"/>
        <w:spacing w:after="32"/>
        <w:ind w:left="0" w:firstLine="700"/>
        <w:rPr>
          <w:b/>
          <w:bCs/>
          <w:color w:val="auto"/>
        </w:rPr>
      </w:pPr>
      <w:r>
        <w:rPr>
          <w:b/>
          <w:bCs/>
          <w:color w:val="auto"/>
          <w:lang w:val="en-US"/>
        </w:rPr>
        <w:t>I</w:t>
      </w:r>
      <w:r w:rsidRPr="00723C0A">
        <w:rPr>
          <w:b/>
          <w:bCs/>
          <w:color w:val="auto"/>
        </w:rPr>
        <w:t xml:space="preserve">. </w:t>
      </w:r>
      <w:r>
        <w:rPr>
          <w:b/>
          <w:bCs/>
          <w:color w:val="auto"/>
        </w:rPr>
        <w:t>ОБЩИЕ ПОЛОЖЕНИЯ</w:t>
      </w:r>
    </w:p>
    <w:p w:rsidR="0037084B" w:rsidRDefault="0037084B">
      <w:pPr>
        <w:spacing w:line="240" w:lineRule="auto"/>
        <w:rPr>
          <w:sz w:val="20"/>
          <w:szCs w:val="20"/>
        </w:rPr>
      </w:pP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>1.1. Настоящее Положение о психологической службе в системе общего и среднего профессионального образования Ханты-Мансийского автономного округа - Югры определяет структуру и основные направления деятельности психологической службы в системе образования Ханты-Мансийского автономного округа - Югры, служит правовой, организационно-методической основой формирования и организации ее деятельности.</w:t>
      </w:r>
    </w:p>
    <w:p w:rsidR="0037084B" w:rsidRDefault="006D7998">
      <w:pPr>
        <w:spacing w:after="34"/>
        <w:rPr>
          <w:color w:val="auto"/>
          <w:szCs w:val="28"/>
        </w:rPr>
      </w:pPr>
      <w:r>
        <w:rPr>
          <w:color w:val="auto"/>
          <w:szCs w:val="28"/>
        </w:rPr>
        <w:t xml:space="preserve">1.2. Психологическая служба в системе общего и среднего профессионального образования Ханты-Мансийского автономного </w:t>
      </w:r>
      <w:r>
        <w:rPr>
          <w:color w:val="auto"/>
          <w:szCs w:val="28"/>
        </w:rPr>
        <w:br/>
        <w:t xml:space="preserve">округа – Югры (далее – Служба) является компонентом системы образования Ханты-Мансийского автономного округа – Югры, обеспечивающим </w:t>
      </w:r>
      <w:r>
        <w:rPr>
          <w:color w:val="806000" w:themeColor="accent4" w:themeShade="80"/>
          <w:szCs w:val="28"/>
        </w:rPr>
        <w:t>с</w:t>
      </w:r>
      <w:r>
        <w:rPr>
          <w:color w:val="auto"/>
          <w:szCs w:val="28"/>
        </w:rPr>
        <w:t xml:space="preserve">одействие развитию личности детей и молодежи в соответствии с целями </w:t>
      </w:r>
      <w:r>
        <w:rPr>
          <w:color w:val="auto"/>
          <w:szCs w:val="28"/>
        </w:rPr>
        <w:br/>
        <w:t xml:space="preserve">и задачами системы образования, в том числе содействие в профессиональном самоопределении обучающихся. </w:t>
      </w:r>
    </w:p>
    <w:p w:rsidR="0037084B" w:rsidRDefault="006D7998">
      <w:pPr>
        <w:spacing w:after="34"/>
        <w:rPr>
          <w:color w:val="auto"/>
          <w:szCs w:val="28"/>
        </w:rPr>
      </w:pPr>
      <w:r>
        <w:rPr>
          <w:color w:val="auto"/>
          <w:szCs w:val="28"/>
        </w:rPr>
        <w:t xml:space="preserve">1.3. Служба реализует свою деятельность в рамках децентрализованной модели в </w:t>
      </w:r>
      <w:proofErr w:type="spellStart"/>
      <w:r>
        <w:rPr>
          <w:color w:val="auto"/>
          <w:szCs w:val="28"/>
        </w:rPr>
        <w:t>соответствииук</w:t>
      </w:r>
      <w:proofErr w:type="spellEnd"/>
      <w:r>
        <w:rPr>
          <w:color w:val="auto"/>
          <w:szCs w:val="28"/>
        </w:rPr>
        <w:t xml:space="preserve"> с требованиями федерального законодательства </w:t>
      </w:r>
      <w:r>
        <w:rPr>
          <w:color w:val="auto"/>
          <w:szCs w:val="28"/>
        </w:rPr>
        <w:br/>
        <w:t xml:space="preserve">и законодательства Ханты-Мансийского автономного округа – Югры. Деятельность Службы по оказанию психолого-педагогической помощи </w:t>
      </w:r>
      <w:r>
        <w:rPr>
          <w:color w:val="auto"/>
          <w:szCs w:val="28"/>
        </w:rPr>
        <w:br/>
        <w:t xml:space="preserve">и психолого-педагогическому сопровождению осуществляется в соответствии со следующими нормативными правовыми актами: 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>- Конвенцией о правах ребенка (одобрена Генеральной Ассамблеей ООН 20.11.1989).</w:t>
      </w:r>
    </w:p>
    <w:p w:rsidR="0037084B" w:rsidRDefault="006D7998">
      <w:pPr>
        <w:spacing w:after="0" w:line="240" w:lineRule="auto"/>
        <w:ind w:firstLine="709"/>
        <w:rPr>
          <w:color w:val="auto"/>
          <w:szCs w:val="28"/>
        </w:rPr>
      </w:pPr>
      <w:r>
        <w:rPr>
          <w:color w:val="auto"/>
          <w:szCs w:val="28"/>
        </w:rPr>
        <w:t xml:space="preserve">- Семейным кодексом Российской Федерации от 29.12.1995 </w:t>
      </w:r>
      <w:r>
        <w:rPr>
          <w:color w:val="auto"/>
          <w:szCs w:val="28"/>
        </w:rPr>
        <w:br/>
        <w:t>№ 223-ФЗ.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>- Федеральным законом от 29.12.2012 № 273-ФЗ «</w:t>
      </w:r>
      <w:r>
        <w:t xml:space="preserve">Об образовании </w:t>
      </w:r>
      <w:r>
        <w:br/>
        <w:t>в Российской Федерации».</w:t>
      </w:r>
    </w:p>
    <w:p w:rsidR="0037084B" w:rsidRDefault="006D7998">
      <w:pPr>
        <w:spacing w:after="0" w:line="240" w:lineRule="auto"/>
        <w:rPr>
          <w:color w:val="auto"/>
        </w:rPr>
      </w:pPr>
      <w:r>
        <w:rPr>
          <w:color w:val="auto"/>
          <w:szCs w:val="28"/>
        </w:rPr>
        <w:tab/>
        <w:t>- Федеральным законом от 24.07.1998 № 124-ФЗ «Об основных гарантиях прав ребенка в Российской Федерации».</w:t>
      </w:r>
    </w:p>
    <w:p w:rsidR="0037084B" w:rsidRDefault="006D7998">
      <w:pPr>
        <w:spacing w:after="0" w:line="240" w:lineRule="auto"/>
      </w:pPr>
      <w:r>
        <w:rPr>
          <w:color w:val="auto"/>
          <w:szCs w:val="28"/>
        </w:rPr>
        <w:tab/>
        <w:t>-</w:t>
      </w:r>
      <w:r>
        <w:t xml:space="preserve"> Федеральный закон от 24.06.1999 г. № 120-ФЗ «Об основах системы профилактики безнадзорности и правонарушений несовершеннолетних».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>- Федеральным законом от 28.12.2013 № 442-ФЗ «Об основах социального обслуживания граждан в Российской Федерации».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lastRenderedPageBreak/>
        <w:t>-</w:t>
      </w:r>
      <w:r>
        <w:rPr>
          <w:color w:val="auto"/>
          <w:szCs w:val="28"/>
        </w:rPr>
        <w:tab/>
        <w:t>Федеральным законом от 23.06.2016 № 182-ФЗ «Об основах системы профилактики правонарушений в Российской Федерации».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>-</w:t>
      </w:r>
      <w:r>
        <w:rPr>
          <w:color w:val="auto"/>
          <w:szCs w:val="28"/>
        </w:rPr>
        <w:tab/>
        <w:t xml:space="preserve">Федеральным законом Российской Федерации от 07.06.2013 </w:t>
      </w:r>
      <w:r>
        <w:rPr>
          <w:color w:val="auto"/>
          <w:szCs w:val="28"/>
        </w:rPr>
        <w:br/>
        <w:t>№ 120-ФЗ «О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веществ»</w:t>
      </w:r>
      <w:r>
        <w:rPr>
          <w:color w:val="auto"/>
        </w:rPr>
        <w:t>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>-</w:t>
      </w:r>
      <w:r>
        <w:rPr>
          <w:color w:val="auto"/>
          <w:szCs w:val="28"/>
        </w:rPr>
        <w:tab/>
        <w:t>Федеральным законом от 23.06.2016 № 182-ФЗ «Об основах системы профилактики правонарушений в Российской Федерации».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 xml:space="preserve">- Федеральным законом от 29.12.2010 № 436-ФЗ «О защите детей </w:t>
      </w:r>
      <w:r>
        <w:rPr>
          <w:color w:val="auto"/>
          <w:szCs w:val="28"/>
        </w:rPr>
        <w:br/>
        <w:t>от информации, причиняющей вред их здоровью и развитию».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 xml:space="preserve">- Указом Президента Российской Федерации от 29.05.2017 № 240 </w:t>
      </w:r>
      <w:r>
        <w:rPr>
          <w:color w:val="auto"/>
          <w:szCs w:val="28"/>
        </w:rPr>
        <w:br/>
        <w:t>«Об объявлении в Российской федерации Десятилетия детства».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>-</w:t>
      </w:r>
      <w:r>
        <w:rPr>
          <w:color w:val="auto"/>
          <w:szCs w:val="28"/>
        </w:rPr>
        <w:tab/>
        <w:t xml:space="preserve">Концепцией развития психологической службы в системе общего образования и среднего профессионального образования в Российской Федерации на период до 2025 года, утвержденной Министром просвещения Российской Федерации от 20.05.2022 </w:t>
      </w:r>
      <w:r>
        <w:rPr>
          <w:szCs w:val="28"/>
        </w:rPr>
        <w:t>№ СК-7/07ВН</w:t>
      </w:r>
      <w:r>
        <w:rPr>
          <w:color w:val="auto"/>
          <w:szCs w:val="28"/>
        </w:rPr>
        <w:t>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>-</w:t>
      </w:r>
      <w:r>
        <w:rPr>
          <w:color w:val="auto"/>
          <w:szCs w:val="28"/>
        </w:rPr>
        <w:tab/>
        <w:t xml:space="preserve">Концепцией информационной безопасности детей в Российской Федерации (утв. распоряжением Правительства Российской Федерации </w:t>
      </w:r>
      <w:r>
        <w:rPr>
          <w:color w:val="auto"/>
          <w:szCs w:val="28"/>
        </w:rPr>
        <w:br/>
        <w:t>от 28.04.2023 № 1105-р).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 xml:space="preserve">- Распоряжением Министерства Просвещения Российской Федерации </w:t>
      </w:r>
      <w:r>
        <w:rPr>
          <w:color w:val="auto"/>
          <w:szCs w:val="28"/>
        </w:rPr>
        <w:br/>
        <w:t xml:space="preserve">от 28.12.2020 № Р-193 «Об утверждении методических рекомендаций </w:t>
      </w:r>
      <w:r>
        <w:rPr>
          <w:color w:val="auto"/>
          <w:szCs w:val="28"/>
        </w:rPr>
        <w:br/>
        <w:t>по системе функционирования психологических служб в общеобразовательных организациях».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 xml:space="preserve">- Распоряжением Министерства Просвещения Российской Федерации </w:t>
      </w:r>
      <w:r>
        <w:rPr>
          <w:color w:val="auto"/>
          <w:szCs w:val="28"/>
        </w:rPr>
        <w:br/>
        <w:t>от 09.09.2019 № Р-93 «Об утверждении примерного Положения о психолого-педагогическом консилиуме образовательной организации».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 xml:space="preserve">- Распоряжением Министерства Просвещения Российской Федерации </w:t>
      </w:r>
      <w:r>
        <w:rPr>
          <w:color w:val="auto"/>
          <w:szCs w:val="28"/>
        </w:rPr>
        <w:br/>
        <w:t>от 06.08.2020 № Р-75 «Об утверждении примерного Положения об оказании логопедической помощи в организациях, осуществляющих образовательную деятельность».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 xml:space="preserve">- Приказом Министерства образования и науки Российской Федерации </w:t>
      </w:r>
      <w:r>
        <w:rPr>
          <w:color w:val="auto"/>
          <w:szCs w:val="28"/>
        </w:rPr>
        <w:br/>
        <w:t>от 20.09.2013 № 1082 «Об утверждении положения о психолого-медико-педагогической комиссии».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 xml:space="preserve">- Приказом Министерства просвещения РФ от </w:t>
      </w:r>
      <w:proofErr w:type="gramStart"/>
      <w:r>
        <w:rPr>
          <w:color w:val="auto"/>
          <w:szCs w:val="28"/>
        </w:rPr>
        <w:t>31.07.2020  №</w:t>
      </w:r>
      <w:proofErr w:type="gramEnd"/>
      <w:r>
        <w:rPr>
          <w:color w:val="auto"/>
          <w:szCs w:val="28"/>
        </w:rPr>
        <w:t xml:space="preserve"> 373 </w:t>
      </w:r>
      <w:r>
        <w:rPr>
          <w:color w:val="auto"/>
          <w:szCs w:val="28"/>
        </w:rPr>
        <w:br/>
        <w:t>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образования».</w:t>
      </w:r>
    </w:p>
    <w:p w:rsidR="0037084B" w:rsidRDefault="006D7998">
      <w:pPr>
        <w:spacing w:after="0" w:line="240" w:lineRule="auto"/>
        <w:rPr>
          <w:color w:val="auto"/>
        </w:rPr>
      </w:pPr>
      <w:r>
        <w:rPr>
          <w:color w:val="auto"/>
          <w:szCs w:val="28"/>
        </w:rPr>
        <w:tab/>
        <w:t>-</w:t>
      </w:r>
      <w:r>
        <w:rPr>
          <w:color w:val="806000" w:themeColor="accent4" w:themeShade="80"/>
          <w:szCs w:val="28"/>
        </w:rPr>
        <w:tab/>
      </w:r>
      <w:r>
        <w:rPr>
          <w:color w:val="auto"/>
          <w:szCs w:val="28"/>
        </w:rPr>
        <w:t xml:space="preserve">Приказом Министерства просвещения РФ от 22.03.2021 № 115 </w:t>
      </w:r>
      <w:r>
        <w:rPr>
          <w:color w:val="auto"/>
          <w:szCs w:val="28"/>
        </w:rPr>
        <w:br/>
        <w:t xml:space="preserve">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</w:t>
      </w:r>
      <w:r>
        <w:rPr>
          <w:color w:val="auto"/>
          <w:szCs w:val="28"/>
        </w:rPr>
        <w:br/>
        <w:t>и среднего общего образования».</w:t>
      </w:r>
    </w:p>
    <w:p w:rsidR="0037084B" w:rsidRDefault="006D7998">
      <w:pPr>
        <w:spacing w:after="0" w:line="240" w:lineRule="auto"/>
        <w:rPr>
          <w:color w:val="auto"/>
        </w:rPr>
      </w:pPr>
      <w:r>
        <w:rPr>
          <w:color w:val="auto"/>
          <w:szCs w:val="28"/>
        </w:rPr>
        <w:lastRenderedPageBreak/>
        <w:tab/>
        <w:t xml:space="preserve">- Приказом Министерства образования Российской Федерации </w:t>
      </w:r>
      <w:r>
        <w:rPr>
          <w:color w:val="auto"/>
          <w:szCs w:val="28"/>
        </w:rPr>
        <w:br/>
        <w:t>от 22.10.1999 № 636 «Об утверждении положения о службе практической психологии в системе Министерства образования Российской Федерации».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>- Приказом Министерства труда и социальной защиты Российской</w:t>
      </w:r>
      <w:r>
        <w:rPr>
          <w:color w:val="806000" w:themeColor="accent4" w:themeShade="80"/>
          <w:szCs w:val="28"/>
        </w:rPr>
        <w:t xml:space="preserve"> </w:t>
      </w:r>
      <w:r>
        <w:rPr>
          <w:color w:val="auto"/>
          <w:szCs w:val="28"/>
        </w:rPr>
        <w:t>Федерации от 24.07.2015 № 514н «Об утверждении профессионального стандарта «Педагог-психолог (психолог в сфере образования)».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>- Федеральным государственным образовательным стандартом дошкольного образования, утв. приказом Минобрнауки России от 06.10.2009 № 373.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>-</w:t>
      </w:r>
      <w:r>
        <w:rPr>
          <w:color w:val="auto"/>
          <w:szCs w:val="28"/>
        </w:rPr>
        <w:tab/>
        <w:t xml:space="preserve">Федеральным государственным образовательным стандартом основного общего образования, утв. приказом Минобрнауки России </w:t>
      </w:r>
      <w:r>
        <w:rPr>
          <w:color w:val="auto"/>
          <w:szCs w:val="28"/>
        </w:rPr>
        <w:br/>
        <w:t>от 17.12.2010 № 1897.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 xml:space="preserve">- Федеральным государственным образовательным стандартом среднего общего образования, утв. приказом Минобрнауки России от 17.05.2012 № 413. 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>-</w:t>
      </w:r>
      <w:r>
        <w:rPr>
          <w:color w:val="auto"/>
          <w:szCs w:val="28"/>
        </w:rPr>
        <w:tab/>
        <w:t xml:space="preserve">Федеральным государственным образовательным стандартом начального общего образования обучающихся (обучающиеся с ограниченными возможностями здоровья), утв. приказом Минобрнауки России от </w:t>
      </w:r>
      <w:proofErr w:type="gramStart"/>
      <w:r>
        <w:rPr>
          <w:color w:val="auto"/>
          <w:szCs w:val="28"/>
        </w:rPr>
        <w:t>19.12.2014  №</w:t>
      </w:r>
      <w:proofErr w:type="gramEnd"/>
      <w:r>
        <w:rPr>
          <w:color w:val="auto"/>
          <w:szCs w:val="28"/>
        </w:rPr>
        <w:t xml:space="preserve"> 1598.</w:t>
      </w:r>
    </w:p>
    <w:p w:rsidR="0037084B" w:rsidRDefault="006D7998">
      <w:pPr>
        <w:spacing w:after="0" w:line="240" w:lineRule="auto"/>
        <w:rPr>
          <w:color w:val="auto"/>
        </w:rPr>
      </w:pPr>
      <w:r>
        <w:rPr>
          <w:color w:val="auto"/>
          <w:szCs w:val="28"/>
        </w:rPr>
        <w:tab/>
        <w:t>- Федеральным государственным образовательным стандартом обучающихся с умственной отсталостью, утв. приказом Минобрнауки России от 19.12.2014 № 1599.</w:t>
      </w:r>
    </w:p>
    <w:p w:rsidR="0037084B" w:rsidRDefault="006D7998">
      <w:pPr>
        <w:spacing w:after="0" w:line="240" w:lineRule="auto"/>
        <w:rPr>
          <w:color w:val="auto"/>
        </w:rPr>
      </w:pPr>
      <w:r>
        <w:rPr>
          <w:color w:val="auto"/>
          <w:szCs w:val="28"/>
        </w:rPr>
        <w:tab/>
        <w:t>-</w:t>
      </w:r>
      <w:r>
        <w:rPr>
          <w:color w:val="auto"/>
        </w:rPr>
        <w:t xml:space="preserve"> Приказом Департамента образования и науки Ханты-Мансийского автономного округа – Югры от  28.12.2021 № 10-П-1902 «О реализации в 2021-2025 в Ханты-Мансийском автономном округе – Югре Стратегии развития воспитания в Российской Федерации на период до 2025 года, утвержденной распоряжением Правительства Российской Федерации от 29.05.2015 № 996-р, и признании утратившими силу некоторых приказов Департамента образования </w:t>
      </w:r>
      <w:r>
        <w:rPr>
          <w:color w:val="auto"/>
        </w:rPr>
        <w:br/>
        <w:t>и молодежной политики Ханты-Мансийского автономного округа – Югры».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 xml:space="preserve">- Приказом Департамента образования и молодежной политики </w:t>
      </w:r>
      <w:r>
        <w:rPr>
          <w:color w:val="auto"/>
          <w:szCs w:val="28"/>
        </w:rPr>
        <w:br/>
        <w:t>Ханты-Мансийского автономного округа – Югры от 29.12.2021 № 10-П-1906 «</w:t>
      </w:r>
      <w:r>
        <w:rPr>
          <w:color w:val="auto"/>
        </w:rPr>
        <w:t>О реализации в Ханты-Мансийском автономном округе – Югре концепции развития психологической службы в системе образования в Российской Федерации на период до 2025 года, утверждённой Министерством образования и науки Российской Федерации от 19.12.2017».</w:t>
      </w:r>
    </w:p>
    <w:p w:rsidR="0037084B" w:rsidRDefault="006D7998">
      <w:pPr>
        <w:ind w:firstLine="709"/>
        <w:rPr>
          <w:color w:val="auto"/>
        </w:rPr>
      </w:pPr>
      <w:r>
        <w:rPr>
          <w:color w:val="auto"/>
          <w:szCs w:val="28"/>
        </w:rPr>
        <w:t>-</w:t>
      </w:r>
      <w:r>
        <w:rPr>
          <w:color w:val="auto"/>
        </w:rPr>
        <w:t xml:space="preserve"> Приказом Департамента образования и науки Ханты-Мансийского автономного округа – Югры от 18.08.2022 № 10-П-1732 «О внедрении модели организации деятельности служб примирения (медиации) в образовательных организациях, осуществляющих образовательную деятельность на территории Ханты-Мансийского автономного округа – Югры».</w:t>
      </w:r>
    </w:p>
    <w:p w:rsidR="0037084B" w:rsidRDefault="006D7998">
      <w:pPr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  <w:t xml:space="preserve">1.4. Деятельность Службы осуществляется во взаимодействии с органами исполнительной власти, осуществляющими управление в сфере образования, руководителями и педагогами образовательных организаций, представителями всех ведомств, связанных с обеспечением развития, воспитания, образования, </w:t>
      </w:r>
      <w:r>
        <w:rPr>
          <w:color w:val="auto"/>
          <w:szCs w:val="28"/>
        </w:rPr>
        <w:lastRenderedPageBreak/>
        <w:t xml:space="preserve">социализации и здоровья несовершеннолетних, в тесном контакте с родителями (законными представителями) несовершеннолетних на региональном, муниципальном и институциональном уровнях. </w:t>
      </w:r>
    </w:p>
    <w:p w:rsidR="0037084B" w:rsidRDefault="006D7998">
      <w:pPr>
        <w:spacing w:after="0" w:line="240" w:lineRule="auto"/>
        <w:rPr>
          <w:szCs w:val="28"/>
        </w:rPr>
      </w:pPr>
      <w:r>
        <w:rPr>
          <w:szCs w:val="28"/>
        </w:rPr>
        <w:tab/>
        <w:t>1.5. Взаимодействие специалистов осуществляется на основе принципов сотрудничества и взаимодополняемости.</w:t>
      </w:r>
    </w:p>
    <w:p w:rsidR="0037084B" w:rsidRDefault="006D7998">
      <w:pPr>
        <w:spacing w:after="0" w:line="240" w:lineRule="auto"/>
        <w:rPr>
          <w:szCs w:val="28"/>
        </w:rPr>
      </w:pPr>
      <w:r>
        <w:rPr>
          <w:szCs w:val="28"/>
        </w:rPr>
        <w:tab/>
        <w:t>1.6. Проведение любых видов работы без согласия родителей (законных представителей) несовершеннолетних не допускается.</w:t>
      </w:r>
    </w:p>
    <w:p w:rsidR="0037084B" w:rsidRDefault="0037084B">
      <w:pPr>
        <w:pStyle w:val="1"/>
        <w:ind w:left="0" w:firstLine="700"/>
      </w:pPr>
    </w:p>
    <w:p w:rsidR="0037084B" w:rsidRDefault="006D7998">
      <w:pPr>
        <w:pStyle w:val="1"/>
        <w:ind w:left="0" w:firstLine="700"/>
        <w:rPr>
          <w:b/>
          <w:bCs/>
          <w:color w:val="auto"/>
        </w:rPr>
      </w:pPr>
      <w:r>
        <w:rPr>
          <w:b/>
          <w:bCs/>
          <w:color w:val="auto"/>
          <w:lang w:val="en-US"/>
        </w:rPr>
        <w:t>II</w:t>
      </w:r>
      <w:r>
        <w:rPr>
          <w:b/>
          <w:bCs/>
          <w:color w:val="auto"/>
        </w:rPr>
        <w:t xml:space="preserve">. ЦЕЛИ И ЗАДАЧИ СЛУЖБЫ </w:t>
      </w:r>
    </w:p>
    <w:p w:rsidR="0037084B" w:rsidRDefault="0037084B">
      <w:pPr>
        <w:pStyle w:val="af3"/>
        <w:spacing w:line="240" w:lineRule="auto"/>
        <w:ind w:left="0"/>
      </w:pPr>
    </w:p>
    <w:p w:rsidR="0037084B" w:rsidRDefault="006D7998">
      <w:pPr>
        <w:pStyle w:val="af3"/>
        <w:spacing w:line="240" w:lineRule="auto"/>
        <w:ind w:left="0"/>
        <w:rPr>
          <w:szCs w:val="28"/>
        </w:rPr>
      </w:pPr>
      <w:r>
        <w:rPr>
          <w:szCs w:val="28"/>
        </w:rPr>
        <w:tab/>
        <w:t xml:space="preserve">1.1. Цель деятельности Службы – создание условий для успешного развития каждого ребенка, его образования, воспитания, социализации и самореализации в социально позитивных видах деятельности </w:t>
      </w:r>
      <w:bookmarkStart w:id="1" w:name="_Hlk140063486"/>
      <w:r>
        <w:rPr>
          <w:szCs w:val="28"/>
        </w:rPr>
        <w:t>через создание эффективной системы психолого-педагогического сопровождения образовательного процесса.</w:t>
      </w:r>
      <w:bookmarkEnd w:id="1"/>
    </w:p>
    <w:p w:rsidR="0037084B" w:rsidRDefault="006D7998">
      <w:pPr>
        <w:spacing w:line="240" w:lineRule="auto"/>
        <w:rPr>
          <w:szCs w:val="28"/>
        </w:rPr>
      </w:pPr>
      <w:r>
        <w:rPr>
          <w:szCs w:val="28"/>
        </w:rPr>
        <w:tab/>
        <w:t>1.2. Достижение данной цели обеспечивается решением следующих актуальных задач:</w:t>
      </w:r>
    </w:p>
    <w:p w:rsidR="0037084B" w:rsidRDefault="006D7998">
      <w:pPr>
        <w:spacing w:line="240" w:lineRule="auto"/>
        <w:rPr>
          <w:szCs w:val="28"/>
        </w:rPr>
      </w:pPr>
      <w:r>
        <w:rPr>
          <w:szCs w:val="28"/>
        </w:rPr>
        <w:tab/>
        <w:t>создание развивающей, психологически безопасной образовательной среды;</w:t>
      </w:r>
    </w:p>
    <w:p w:rsidR="0037084B" w:rsidRDefault="006D7998">
      <w:pPr>
        <w:spacing w:line="240" w:lineRule="auto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содействие созданию условий для сохранения и укрепления</w:t>
      </w:r>
      <w:r>
        <w:rPr>
          <w:sz w:val="24"/>
        </w:rPr>
        <w:t xml:space="preserve"> </w:t>
      </w:r>
      <w:r>
        <w:rPr>
          <w:szCs w:val="28"/>
        </w:rPr>
        <w:t>психического и психологического здоровья участников образовательных отношений;</w:t>
      </w:r>
    </w:p>
    <w:p w:rsidR="0037084B" w:rsidRDefault="006D7998">
      <w:pPr>
        <w:spacing w:line="240" w:lineRule="auto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 xml:space="preserve">обеспечение качества и доступности психолого-педагогической помощи для обучающихся всех целевых групп; </w:t>
      </w:r>
    </w:p>
    <w:p w:rsidR="0037084B" w:rsidRDefault="006D7998">
      <w:pPr>
        <w:spacing w:line="240" w:lineRule="auto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 xml:space="preserve">обеспечение внутриведомственного и межведомственного взаимодействия для оказания помощи несовершеннолетним, находящимся </w:t>
      </w:r>
      <w:r>
        <w:rPr>
          <w:szCs w:val="28"/>
        </w:rPr>
        <w:br/>
        <w:t>в трудной жизненной ситуации и социально опасном положении;</w:t>
      </w:r>
    </w:p>
    <w:p w:rsidR="0037084B" w:rsidRDefault="006D7998">
      <w:pPr>
        <w:spacing w:line="240" w:lineRule="auto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снижение рисков дезадаптации и десоциализации обучающихся;</w:t>
      </w:r>
    </w:p>
    <w:p w:rsidR="0037084B" w:rsidRDefault="006D7998">
      <w:pPr>
        <w:spacing w:line="240" w:lineRule="auto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реализация психолого-педагогических программ преодоления трудностей в обучении детей;</w:t>
      </w:r>
    </w:p>
    <w:p w:rsidR="0037084B" w:rsidRDefault="006D7998">
      <w:pPr>
        <w:spacing w:line="240" w:lineRule="auto"/>
        <w:rPr>
          <w:szCs w:val="28"/>
        </w:rPr>
      </w:pPr>
      <w:r>
        <w:rPr>
          <w:szCs w:val="28"/>
        </w:rPr>
        <w:t xml:space="preserve">- участие педагогов-психологов (психологов в сфере образования) </w:t>
      </w:r>
      <w:r>
        <w:rPr>
          <w:szCs w:val="28"/>
        </w:rPr>
        <w:br/>
        <w:t xml:space="preserve">в проектировании и психологической экспертизе программ развития образовательной организации с целью определения степени безопасности </w:t>
      </w:r>
      <w:r>
        <w:rPr>
          <w:szCs w:val="28"/>
        </w:rPr>
        <w:br/>
        <w:t xml:space="preserve">и комфортности образовательной среды; </w:t>
      </w:r>
    </w:p>
    <w:p w:rsidR="0037084B" w:rsidRDefault="006D7998">
      <w:pPr>
        <w:tabs>
          <w:tab w:val="left" w:pos="938"/>
        </w:tabs>
        <w:spacing w:line="240" w:lineRule="auto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консультирование педагогов и преподавателей образовательных организаций при выборе образовательных технологий с учетом индивидуально-психологических особенностей и образовательных потребностей обучающихся;</w:t>
      </w:r>
    </w:p>
    <w:p w:rsidR="0037084B" w:rsidRDefault="006D7998">
      <w:pPr>
        <w:spacing w:after="3" w:line="249" w:lineRule="auto"/>
        <w:rPr>
          <w:szCs w:val="28"/>
        </w:rPr>
      </w:pPr>
      <w:r>
        <w:rPr>
          <w:szCs w:val="28"/>
        </w:rPr>
        <w:t>- диагностика и контроль динамики личностного и интеллектуального развития обучающихся, их индивидуального прогресса и достижений;</w:t>
      </w:r>
    </w:p>
    <w:p w:rsidR="0037084B" w:rsidRDefault="006D7998">
      <w:pPr>
        <w:spacing w:after="3" w:line="249" w:lineRule="auto"/>
        <w:rPr>
          <w:szCs w:val="28"/>
        </w:rPr>
      </w:pPr>
      <w:r>
        <w:rPr>
          <w:szCs w:val="28"/>
        </w:rPr>
        <w:t xml:space="preserve">- сотрудничество педагогов-психологов (психологов в сфере образования) с иными педагогическими работниками по вопросам обеспечения достижения целевых ориентиров дошкольного образования, личностных </w:t>
      </w:r>
      <w:r>
        <w:rPr>
          <w:szCs w:val="28"/>
        </w:rPr>
        <w:br/>
      </w:r>
      <w:r>
        <w:rPr>
          <w:szCs w:val="28"/>
        </w:rPr>
        <w:lastRenderedPageBreak/>
        <w:t>и метапредметных результатов освоения обучающимися основных образовательных программ начального общего, основного общего, среднего общего образования;</w:t>
      </w:r>
    </w:p>
    <w:p w:rsidR="0037084B" w:rsidRDefault="006D7998">
      <w:pPr>
        <w:spacing w:after="3" w:line="249" w:lineRule="auto"/>
        <w:rPr>
          <w:szCs w:val="28"/>
        </w:rPr>
      </w:pPr>
      <w:r>
        <w:rPr>
          <w:szCs w:val="28"/>
        </w:rPr>
        <w:t xml:space="preserve">- содействие в построении индивидуальной образовательной траектории обучающихся; </w:t>
      </w:r>
    </w:p>
    <w:p w:rsidR="0037084B" w:rsidRDefault="006D7998">
      <w:pPr>
        <w:spacing w:after="3" w:line="249" w:lineRule="auto"/>
        <w:rPr>
          <w:szCs w:val="28"/>
        </w:rPr>
      </w:pPr>
      <w:r>
        <w:rPr>
          <w:szCs w:val="28"/>
        </w:rPr>
        <w:t xml:space="preserve">- содействие созданию условий для самостоятельного осознанного выбора обучающимися профессии (или профессиональной области) </w:t>
      </w:r>
      <w:r>
        <w:rPr>
          <w:szCs w:val="28"/>
        </w:rPr>
        <w:br/>
        <w:t xml:space="preserve">и построения личных профессиональных планов; содействие в позитивной социализации детей; </w:t>
      </w:r>
    </w:p>
    <w:p w:rsidR="0037084B" w:rsidRDefault="006D7998">
      <w:pPr>
        <w:spacing w:after="3" w:line="249" w:lineRule="auto"/>
        <w:rPr>
          <w:szCs w:val="28"/>
        </w:rPr>
      </w:pPr>
      <w:r>
        <w:rPr>
          <w:szCs w:val="28"/>
        </w:rPr>
        <w:t xml:space="preserve">- организация мероприятий по профилактике и коррекции отклоняющегося (агрессивного, </w:t>
      </w:r>
      <w:proofErr w:type="spellStart"/>
      <w:r>
        <w:rPr>
          <w:szCs w:val="28"/>
        </w:rPr>
        <w:t>аддиктивного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виктимного</w:t>
      </w:r>
      <w:proofErr w:type="spellEnd"/>
      <w:r>
        <w:rPr>
          <w:szCs w:val="28"/>
        </w:rPr>
        <w:t xml:space="preserve">, суицидального </w:t>
      </w:r>
      <w:r>
        <w:rPr>
          <w:szCs w:val="28"/>
        </w:rPr>
        <w:br/>
        <w:t xml:space="preserve">и т.п.) и </w:t>
      </w:r>
      <w:proofErr w:type="spellStart"/>
      <w:r>
        <w:rPr>
          <w:szCs w:val="28"/>
        </w:rPr>
        <w:t>делинквентного</w:t>
      </w:r>
      <w:proofErr w:type="spellEnd"/>
      <w:r>
        <w:rPr>
          <w:szCs w:val="28"/>
        </w:rPr>
        <w:t xml:space="preserve"> (противоправного) поведения детей с учетом </w:t>
      </w:r>
      <w:r>
        <w:rPr>
          <w:szCs w:val="28"/>
        </w:rPr>
        <w:br/>
        <w:t>их возрастных и индивидуальных особенностей;</w:t>
      </w:r>
    </w:p>
    <w:p w:rsidR="0037084B" w:rsidRDefault="006D7998">
      <w:pPr>
        <w:spacing w:after="3" w:line="249" w:lineRule="auto"/>
        <w:rPr>
          <w:szCs w:val="28"/>
        </w:rPr>
      </w:pPr>
      <w:r>
        <w:rPr>
          <w:szCs w:val="28"/>
        </w:rPr>
        <w:t xml:space="preserve">- профилактика социального сиротства; </w:t>
      </w:r>
    </w:p>
    <w:p w:rsidR="0037084B" w:rsidRDefault="006D7998">
      <w:pPr>
        <w:spacing w:after="3" w:line="249" w:lineRule="auto"/>
        <w:rPr>
          <w:szCs w:val="28"/>
        </w:rPr>
      </w:pPr>
      <w:r>
        <w:rPr>
          <w:szCs w:val="28"/>
        </w:rPr>
        <w:t xml:space="preserve">- содействие реализации программ воспитания обучающихся; </w:t>
      </w:r>
    </w:p>
    <w:p w:rsidR="0037084B" w:rsidRDefault="006D7998">
      <w:pPr>
        <w:spacing w:after="3" w:line="249" w:lineRule="auto"/>
        <w:rPr>
          <w:szCs w:val="28"/>
        </w:rPr>
      </w:pPr>
      <w:r>
        <w:rPr>
          <w:szCs w:val="28"/>
        </w:rPr>
        <w:t xml:space="preserve">- содействие сохранению и укреплению здоровья обучающихся, включая применение </w:t>
      </w:r>
      <w:proofErr w:type="spellStart"/>
      <w:r>
        <w:rPr>
          <w:szCs w:val="28"/>
        </w:rPr>
        <w:t>здоровьесберегающих</w:t>
      </w:r>
      <w:proofErr w:type="spellEnd"/>
      <w:r>
        <w:rPr>
          <w:szCs w:val="28"/>
        </w:rPr>
        <w:t xml:space="preserve"> технологий в образовательном процессе, формирование культуры здоровья и здорового образа жизни, воспитание осознанного устойчивого отрицательного отношения к употреблению </w:t>
      </w:r>
      <w:proofErr w:type="spellStart"/>
      <w:r>
        <w:rPr>
          <w:szCs w:val="28"/>
        </w:rPr>
        <w:t>никотинсодержащей</w:t>
      </w:r>
      <w:proofErr w:type="spellEnd"/>
      <w:r>
        <w:rPr>
          <w:szCs w:val="28"/>
        </w:rPr>
        <w:t xml:space="preserve">, алкогольной продукции, наркотических средств </w:t>
      </w:r>
      <w:r>
        <w:rPr>
          <w:szCs w:val="28"/>
        </w:rPr>
        <w:br/>
        <w:t>и психотропных веществ, иных психоактивных веществ;</w:t>
      </w:r>
    </w:p>
    <w:p w:rsidR="0037084B" w:rsidRDefault="006D7998">
      <w:pPr>
        <w:spacing w:after="3" w:line="249" w:lineRule="auto"/>
        <w:rPr>
          <w:szCs w:val="28"/>
        </w:rPr>
      </w:pPr>
      <w:r>
        <w:rPr>
          <w:szCs w:val="28"/>
        </w:rPr>
        <w:t>- психолого-педагогическое сопровождение одаренных детей на основе создания системы психологической поддержки для реализации потенциала одаренных детей, обогащения их познавательных интересов и мотивов, формирования универсальных способов познания мира;</w:t>
      </w:r>
    </w:p>
    <w:p w:rsidR="0037084B" w:rsidRDefault="006D7998">
      <w:pPr>
        <w:spacing w:after="3" w:line="249" w:lineRule="auto"/>
        <w:rPr>
          <w:szCs w:val="28"/>
        </w:rPr>
      </w:pPr>
      <w:r>
        <w:rPr>
          <w:szCs w:val="28"/>
        </w:rPr>
        <w:t>- психолого-педагогическое сопровождение коррекционно-развивающего образования обучающихся с ограниченными возможностями здоровья и детей-инвалидов, находящихся в различных образовательных условиях, в том числе определение для каждого ребенка с ограниченными возможностями здоровья и ребенка-инвалида образовательного маршрута, соответствующего его возможностям и образовательным потребностям;</w:t>
      </w:r>
    </w:p>
    <w:p w:rsidR="0037084B" w:rsidRDefault="006D7998">
      <w:pPr>
        <w:spacing w:after="3" w:line="249" w:lineRule="auto"/>
        <w:rPr>
          <w:szCs w:val="28"/>
        </w:rPr>
      </w:pPr>
      <w:r>
        <w:rPr>
          <w:szCs w:val="28"/>
        </w:rPr>
        <w:t xml:space="preserve">- профилактика эмоционального выгорания, личностных </w:t>
      </w:r>
      <w:r>
        <w:rPr>
          <w:szCs w:val="28"/>
        </w:rPr>
        <w:br/>
        <w:t>и профессиональных деформаций педагогических работников;</w:t>
      </w:r>
    </w:p>
    <w:p w:rsidR="0037084B" w:rsidRDefault="006D7998">
      <w:pPr>
        <w:spacing w:after="3" w:line="249" w:lineRule="auto"/>
        <w:rPr>
          <w:szCs w:val="28"/>
        </w:rPr>
      </w:pPr>
      <w:r>
        <w:rPr>
          <w:szCs w:val="28"/>
        </w:rPr>
        <w:t xml:space="preserve">- психологическое просвещение и консультирование родителей (законных представителей); </w:t>
      </w:r>
    </w:p>
    <w:p w:rsidR="0037084B" w:rsidRDefault="006D7998">
      <w:pPr>
        <w:spacing w:after="3" w:line="249" w:lineRule="auto"/>
        <w:rPr>
          <w:szCs w:val="28"/>
        </w:rPr>
      </w:pPr>
      <w:r>
        <w:rPr>
          <w:szCs w:val="28"/>
        </w:rPr>
        <w:t xml:space="preserve">- обеспечение организационного и информационно-методического сопровождения психологической службы в системе образования. </w:t>
      </w:r>
    </w:p>
    <w:p w:rsidR="0037084B" w:rsidRDefault="0037084B">
      <w:pPr>
        <w:spacing w:line="240" w:lineRule="auto"/>
        <w:ind w:firstLine="0"/>
        <w:jc w:val="left"/>
        <w:rPr>
          <w:b/>
          <w:szCs w:val="28"/>
        </w:rPr>
      </w:pPr>
    </w:p>
    <w:p w:rsidR="0037084B" w:rsidRDefault="006D7998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II</w:t>
      </w:r>
      <w:r>
        <w:rPr>
          <w:b/>
          <w:szCs w:val="28"/>
          <w:lang w:val="en-US"/>
        </w:rPr>
        <w:t>I</w:t>
      </w:r>
      <w:r>
        <w:rPr>
          <w:b/>
          <w:szCs w:val="28"/>
        </w:rPr>
        <w:t xml:space="preserve">. ОСНОВНЫЕ НАПРАВЛЕНИЯ ДЕЯТЕЛЬНОСТИ СЛУЖБЫ </w:t>
      </w:r>
    </w:p>
    <w:p w:rsidR="0037084B" w:rsidRDefault="0037084B">
      <w:pPr>
        <w:spacing w:line="240" w:lineRule="auto"/>
        <w:jc w:val="center"/>
        <w:rPr>
          <w:b/>
          <w:szCs w:val="28"/>
        </w:rPr>
      </w:pPr>
    </w:p>
    <w:p w:rsidR="0037084B" w:rsidRDefault="006D7998">
      <w:pPr>
        <w:spacing w:after="0" w:line="360" w:lineRule="auto"/>
        <w:contextualSpacing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 xml:space="preserve"> К основным направлениям деятельности Службы относятся:</w:t>
      </w:r>
    </w:p>
    <w:p w:rsidR="0037084B" w:rsidRDefault="006D7998">
      <w:pPr>
        <w:pStyle w:val="afa"/>
        <w:rPr>
          <w:lang w:eastAsia="en-US"/>
        </w:rPr>
      </w:pPr>
      <w:r>
        <w:rPr>
          <w:lang w:eastAsia="en-US"/>
        </w:rPr>
        <w:lastRenderedPageBreak/>
        <w:t>- психологическое просвещение - система мероприятий, направленных на формирование у обучающихся, воспитанников и их родителей (законных представителей), педагогических работников и руководителей образовательных организаций психологической компетентности, а также потребности в психологических знаниях, мотивации к  использованию таких компетенций в интересах собственного развития, для решения профессиональных задач и в повседневной жизни;</w:t>
      </w:r>
    </w:p>
    <w:p w:rsidR="0037084B" w:rsidRDefault="006D7998">
      <w:pPr>
        <w:pStyle w:val="afa"/>
        <w:rPr>
          <w:lang w:eastAsia="en-US"/>
        </w:rPr>
      </w:pPr>
      <w:r>
        <w:rPr>
          <w:lang w:eastAsia="en-US"/>
        </w:rPr>
        <w:t xml:space="preserve">- психологическая профилактика - мероприятия, направленные </w:t>
      </w:r>
      <w:r>
        <w:rPr>
          <w:lang w:eastAsia="en-US"/>
        </w:rPr>
        <w:br/>
        <w:t xml:space="preserve">на предупреждение возникновения явлений дезадаптации обучающихся, воспитанников в образовательных организациях, разработка профилактических программ и конкретных рекомендаций обучающимся, воспитанникам, педагогическим работникам, родителям (законным представителям) </w:t>
      </w:r>
      <w:r>
        <w:rPr>
          <w:lang w:eastAsia="en-US"/>
        </w:rPr>
        <w:br/>
        <w:t>по оказанию помощи в вопросах воспитания, обучения и развития;</w:t>
      </w:r>
    </w:p>
    <w:p w:rsidR="0037084B" w:rsidRDefault="006D7998">
      <w:pPr>
        <w:pStyle w:val="afa"/>
        <w:rPr>
          <w:lang w:eastAsia="en-US"/>
        </w:rPr>
      </w:pPr>
      <w:r>
        <w:rPr>
          <w:lang w:eastAsia="en-US"/>
        </w:rPr>
        <w:t xml:space="preserve">- психологическая диагностика - углубленное психолого-педагогическое изучение обучающихся, воспитанников на протяжении всего периода обучения, определение индивидуальных особенностей и склонностей личности, ее потенциальных возможностей в процессе обучения и воспитания, в профессиональном самоопределении, а также выявление причин </w:t>
      </w:r>
      <w:r>
        <w:rPr>
          <w:lang w:eastAsia="en-US"/>
        </w:rPr>
        <w:br/>
        <w:t>и механизмов нарушений в обучении, развитии, социальной адаптации. Психологическая диагностика проводится специалистами как индивидуально, так и с группами обучающихся, воспитанников образовательных учреждений.</w:t>
      </w:r>
    </w:p>
    <w:p w:rsidR="0037084B" w:rsidRDefault="006D7998">
      <w:pPr>
        <w:pStyle w:val="afa"/>
        <w:rPr>
          <w:lang w:eastAsia="en-US"/>
        </w:rPr>
      </w:pPr>
      <w:r>
        <w:rPr>
          <w:lang w:eastAsia="en-US"/>
        </w:rPr>
        <w:t>Диагностика родителей проводится в случае обращения их к педагогу-психологу, в контексте детско-родительских отношений:</w:t>
      </w:r>
    </w:p>
    <w:p w:rsidR="0037084B" w:rsidRDefault="006D7998">
      <w:pPr>
        <w:pStyle w:val="afa"/>
        <w:rPr>
          <w:lang w:eastAsia="en-US"/>
        </w:rPr>
      </w:pPr>
      <w:r>
        <w:rPr>
          <w:lang w:eastAsia="en-US"/>
        </w:rPr>
        <w:t xml:space="preserve">- психологическая коррекция и развитие – активное психологическое воздействие, направленное на устранение или компенсацию выявленных отклонений в психическом и личностном развитии обучающихся со стойкими затруднениями в освоении образовательной программы, а также форма воздействие на процесс формирования личности в детском возрасте </w:t>
      </w:r>
      <w:r>
        <w:rPr>
          <w:lang w:eastAsia="en-US"/>
        </w:rPr>
        <w:br/>
        <w:t xml:space="preserve">и сохранение ее индивидуальности, осуществляемое на основе совместной деятельности педагогов-психологов, дефектологов, логопедов, врачей, социальных педагогов и других специалистов; </w:t>
      </w:r>
    </w:p>
    <w:p w:rsidR="0037084B" w:rsidRDefault="006D7998">
      <w:pPr>
        <w:pStyle w:val="afa"/>
        <w:rPr>
          <w:lang w:eastAsia="en-US"/>
        </w:rPr>
      </w:pPr>
      <w:r>
        <w:rPr>
          <w:lang w:eastAsia="en-US"/>
        </w:rPr>
        <w:t xml:space="preserve">- консультативная деятельность - оказание помощи обучающимся, воспитанникам, их родителям (законным представителям), педагогическим работникам и другим участникам образовательного процесса в вопросах самопознания, адекватной самооценки и адаптации в реальных жизненных условиях, формирования ценностно-мотивационной сферы, преодоления кризисных ситуаций и достижения эмоциональной устойчивости, способствующих непрерывному личностному росту и саморазвитию и других вопросов развития, воспитания и обучения посредством психологического консультирования; </w:t>
      </w:r>
    </w:p>
    <w:p w:rsidR="0037084B" w:rsidRDefault="006D7998">
      <w:pPr>
        <w:pStyle w:val="afa"/>
        <w:rPr>
          <w:lang w:eastAsia="en-US"/>
        </w:rPr>
      </w:pPr>
      <w:r>
        <w:rPr>
          <w:lang w:eastAsia="en-US"/>
        </w:rPr>
        <w:t xml:space="preserve">- экспертная/организационно-методическая деятельность – анализ </w:t>
      </w:r>
      <w:r>
        <w:rPr>
          <w:lang w:eastAsia="en-US"/>
        </w:rPr>
        <w:br/>
        <w:t xml:space="preserve">и разработка методических рекомендаций для участников образовательных отношений, программ и обобщение опыта по теме самообразования. Практическая и методическая помощь педагогам в выборе образовательных </w:t>
      </w:r>
      <w:r>
        <w:rPr>
          <w:lang w:eastAsia="en-US"/>
        </w:rPr>
        <w:lastRenderedPageBreak/>
        <w:t>технологий с учетом индивидуально-психологических особенностей обучающихся, оказание профессиональной поддержки педагогам в проектной деятельности.</w:t>
      </w:r>
    </w:p>
    <w:p w:rsidR="0037084B" w:rsidRDefault="0037084B">
      <w:pPr>
        <w:rPr>
          <w:color w:val="000000" w:themeColor="text1"/>
        </w:rPr>
      </w:pPr>
    </w:p>
    <w:p w:rsidR="0037084B" w:rsidRDefault="006D7998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  <w:lang w:val="en-US"/>
        </w:rPr>
        <w:t>IV</w:t>
      </w:r>
      <w:r>
        <w:rPr>
          <w:b/>
          <w:bCs/>
          <w:color w:val="000000" w:themeColor="text1"/>
        </w:rPr>
        <w:t>. ОРГАНИЗАЦИЯ ДЕЯТЕЛЬНОСТИ СЛУЖБЫ</w:t>
      </w:r>
    </w:p>
    <w:p w:rsidR="0037084B" w:rsidRDefault="0037084B">
      <w:pPr>
        <w:spacing w:line="240" w:lineRule="auto"/>
        <w:jc w:val="center"/>
        <w:rPr>
          <w:u w:val="single"/>
        </w:rPr>
      </w:pPr>
    </w:p>
    <w:p w:rsidR="0037084B" w:rsidRDefault="006D7998">
      <w:pPr>
        <w:spacing w:line="240" w:lineRule="auto"/>
        <w:jc w:val="left"/>
      </w:pPr>
      <w:r>
        <w:t>4.1. Организация деятельности Службы на региональном уровне</w:t>
      </w:r>
    </w:p>
    <w:p w:rsidR="0037084B" w:rsidRDefault="006D7998">
      <w:pPr>
        <w:spacing w:line="240" w:lineRule="auto"/>
        <w:ind w:firstLine="709"/>
        <w:jc w:val="left"/>
      </w:pPr>
      <w:r>
        <w:t>Основные цели и задачи Службы на региональном уровне:</w:t>
      </w:r>
      <w:bookmarkStart w:id="2" w:name="_Hlk140142415"/>
    </w:p>
    <w:p w:rsidR="0037084B" w:rsidRDefault="006D7998">
      <w:pPr>
        <w:spacing w:line="240" w:lineRule="auto"/>
      </w:pPr>
      <w:r>
        <w:tab/>
        <w:t xml:space="preserve">- формирование и обеспечение единых подходов к формированию безопасного образовательного пространства в системе образования Ханты-Мансийского автономного округа – Югры; </w:t>
      </w:r>
    </w:p>
    <w:p w:rsidR="0037084B" w:rsidRDefault="006D7998">
      <w:pPr>
        <w:spacing w:line="240" w:lineRule="auto"/>
      </w:pPr>
      <w:r>
        <w:tab/>
        <w:t xml:space="preserve">- развитие инфраструктуры для оказания психологической помощи всем участникам образовательных отношений вне зависимости от места их проживания на территории, создание условий для возможности повышения квалификации специалистов Службы </w:t>
      </w:r>
      <w:bookmarkEnd w:id="2"/>
    </w:p>
    <w:p w:rsidR="0037084B" w:rsidRDefault="006D7998">
      <w:pPr>
        <w:spacing w:line="240" w:lineRule="auto"/>
        <w:ind w:firstLine="709"/>
      </w:pPr>
      <w:r>
        <w:t>Основные задачи направления деятельности:</w:t>
      </w:r>
    </w:p>
    <w:p w:rsidR="0037084B" w:rsidRDefault="006D7998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- формирование региональной модели психологической службы </w:t>
      </w:r>
      <w:r>
        <w:rPr>
          <w:color w:val="000000" w:themeColor="text1"/>
        </w:rPr>
        <w:br/>
        <w:t>в системе общего образования и среднего профессионального образования Ханты-Мансийского автономного округа - Югры;</w:t>
      </w:r>
    </w:p>
    <w:p w:rsidR="0037084B" w:rsidRDefault="006D7998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- планирование деятельности по реализации Концепции; </w:t>
      </w:r>
    </w:p>
    <w:p w:rsidR="0037084B" w:rsidRDefault="006D7998">
      <w:pPr>
        <w:spacing w:line="240" w:lineRule="auto"/>
      </w:pPr>
      <w:r>
        <w:t xml:space="preserve">- планирование деятельности по развитию Службы на региональном уровне; </w:t>
      </w:r>
    </w:p>
    <w:p w:rsidR="0037084B" w:rsidRDefault="006D7998">
      <w:pPr>
        <w:spacing w:line="240" w:lineRule="auto"/>
      </w:pPr>
      <w:r>
        <w:t xml:space="preserve">- </w:t>
      </w:r>
      <w:bookmarkStart w:id="3" w:name="_Hlk140137155"/>
      <w:r>
        <w:t xml:space="preserve">информационно-методическое сопровождение </w:t>
      </w:r>
      <w:bookmarkEnd w:id="3"/>
      <w:r>
        <w:t>деятельности Службы: проведение семинаров и конференций, разработка методических и адресных рекомендаций;</w:t>
      </w:r>
    </w:p>
    <w:p w:rsidR="0037084B" w:rsidRDefault="006D7998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- разработка и наполнение сайта Службы на портале Автономного учреждения дополнительного профессионального образования </w:t>
      </w:r>
      <w:r>
        <w:rPr>
          <w:color w:val="000000" w:themeColor="text1"/>
        </w:rPr>
        <w:br/>
        <w:t>Ханты-Мансийского автономного округа – Югры «Институт развития образования»;</w:t>
      </w:r>
    </w:p>
    <w:p w:rsidR="0037084B" w:rsidRDefault="006D7998">
      <w:pPr>
        <w:spacing w:line="240" w:lineRule="auto"/>
      </w:pPr>
      <w:r>
        <w:t>- разработка внедрение регламентов, алгоритмов, моделей деятельности, в том числе с учетом межведомственного взаимодействия, по различным направлениям деятельности Службы;</w:t>
      </w:r>
    </w:p>
    <w:p w:rsidR="0037084B" w:rsidRDefault="006D7998">
      <w:pPr>
        <w:spacing w:line="240" w:lineRule="auto"/>
      </w:pPr>
      <w:r>
        <w:t xml:space="preserve">- информационно-методическое сопровождение деятельности центров </w:t>
      </w:r>
      <w:r>
        <w:br/>
        <w:t>по оказанию ранней помощи;</w:t>
      </w:r>
    </w:p>
    <w:p w:rsidR="0037084B" w:rsidRDefault="006D7998">
      <w:pPr>
        <w:spacing w:line="240" w:lineRule="auto"/>
      </w:pPr>
      <w:r>
        <w:t xml:space="preserve">- </w:t>
      </w:r>
      <w:bookmarkStart w:id="4" w:name="_Hlk140225626"/>
      <w:r>
        <w:t>информационно-методическое сопровождение деятельности консультационных центров и пунктов;</w:t>
      </w:r>
      <w:bookmarkEnd w:id="4"/>
    </w:p>
    <w:p w:rsidR="0037084B" w:rsidRDefault="006D7998">
      <w:pPr>
        <w:spacing w:line="240" w:lineRule="auto"/>
      </w:pPr>
      <w:r>
        <w:t xml:space="preserve">- обеспечение и информационно-методическое сопровождение деятельности Службы по обеспечению психолого-педагогического сопровождения и психолого-педагогической помощи несовершеннолетним всех целевых групп вне зависимости от места их проживания на территории Ханты-Мансийского автономного округа – Югры; </w:t>
      </w:r>
    </w:p>
    <w:p w:rsidR="0037084B" w:rsidRDefault="006D7998">
      <w:pPr>
        <w:spacing w:line="240" w:lineRule="auto"/>
      </w:pPr>
      <w:r>
        <w:lastRenderedPageBreak/>
        <w:t>- информационно-методическое сопровождение и организация деятельности региональной мобильной группы экстренной (неотложной) помощи несовершеннолетним, находящимся в условиях кризисных ситуаций;</w:t>
      </w:r>
    </w:p>
    <w:p w:rsidR="0037084B" w:rsidRDefault="006D7998">
      <w:pPr>
        <w:spacing w:line="240" w:lineRule="auto"/>
      </w:pPr>
      <w:r>
        <w:t xml:space="preserve">- обновление и актуализация программ повышения квалификации специалистов Службы; </w:t>
      </w:r>
    </w:p>
    <w:p w:rsidR="0037084B" w:rsidRDefault="006D7998">
      <w:pPr>
        <w:spacing w:line="240" w:lineRule="auto"/>
      </w:pPr>
      <w:r>
        <w:t>- п</w:t>
      </w:r>
      <w:r>
        <w:rPr>
          <w:color w:val="000000" w:themeColor="text1"/>
        </w:rPr>
        <w:t>роведение мониторинга и анализа состояния муниципальной психологической службы, деятельности ее подразделений, кадрового обеспечения;</w:t>
      </w:r>
    </w:p>
    <w:p w:rsidR="0037084B" w:rsidRDefault="006D7998">
      <w:pPr>
        <w:spacing w:line="240" w:lineRule="auto"/>
      </w:pPr>
      <w:r>
        <w:t>- обобщение и тиражирование эффективного опыта специалистов Службы, формирование банка успешных практик.</w:t>
      </w:r>
    </w:p>
    <w:p w:rsidR="0037084B" w:rsidRDefault="006D7998">
      <w:pPr>
        <w:spacing w:line="240" w:lineRule="auto"/>
        <w:ind w:firstLine="709"/>
        <w:rPr>
          <w:u w:val="single"/>
        </w:rPr>
      </w:pPr>
      <w:bookmarkStart w:id="5" w:name="_Hlk140148298"/>
      <w:r>
        <w:rPr>
          <w:color w:val="auto"/>
        </w:rPr>
        <w:t xml:space="preserve"> Основными </w:t>
      </w:r>
      <w:r>
        <w:t>структурными</w:t>
      </w:r>
      <w:r>
        <w:rPr>
          <w:color w:val="auto"/>
        </w:rPr>
        <w:t xml:space="preserve"> элементами регионального уровня являются:</w:t>
      </w:r>
    </w:p>
    <w:p w:rsidR="0037084B" w:rsidRDefault="006D7998">
      <w:pPr>
        <w:spacing w:line="240" w:lineRule="auto"/>
        <w:rPr>
          <w:color w:val="000000" w:themeColor="text1"/>
        </w:rPr>
      </w:pPr>
      <w:r>
        <w:rPr>
          <w:szCs w:val="28"/>
        </w:rPr>
        <w:t>-</w:t>
      </w:r>
      <w:r>
        <w:rPr>
          <w:color w:val="000000" w:themeColor="text1"/>
        </w:rPr>
        <w:t xml:space="preserve"> координационный совет по развитию психологической службы </w:t>
      </w:r>
      <w:r>
        <w:rPr>
          <w:color w:val="000000" w:themeColor="text1"/>
        </w:rPr>
        <w:br/>
        <w:t xml:space="preserve">в системе общего образования и среднего профессионального образования </w:t>
      </w:r>
      <w:r>
        <w:rPr>
          <w:color w:val="000000" w:themeColor="text1"/>
        </w:rPr>
        <w:br/>
        <w:t>в системе образования Ханты-Мансийского автономного округа – Югры</w:t>
      </w:r>
    </w:p>
    <w:p w:rsidR="0037084B" w:rsidRDefault="006D7998">
      <w:pPr>
        <w:spacing w:after="0" w:line="240" w:lineRule="auto"/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 главный внештатный педагог-психолог в системе образования </w:t>
      </w:r>
      <w:r>
        <w:rPr>
          <w:color w:val="000000" w:themeColor="text1"/>
          <w:szCs w:val="28"/>
        </w:rPr>
        <w:br/>
        <w:t>Ханты-Мансийского автономного округа – Югры,</w:t>
      </w:r>
    </w:p>
    <w:p w:rsidR="0037084B" w:rsidRDefault="006D7998">
      <w:pPr>
        <w:spacing w:after="0" w:line="240" w:lineRule="auto"/>
        <w:rPr>
          <w:color w:val="000000" w:themeColor="text1"/>
          <w:szCs w:val="28"/>
        </w:rPr>
      </w:pPr>
      <w:r>
        <w:rPr>
          <w:szCs w:val="28"/>
        </w:rPr>
        <w:t>-</w:t>
      </w:r>
      <w:r>
        <w:rPr>
          <w:color w:val="000000" w:themeColor="text1"/>
          <w:szCs w:val="28"/>
        </w:rPr>
        <w:t xml:space="preserve"> Автономное учреждение дополнительного профессионального образования Ханты-Мансийского автономного округа – Югры «Институт развития образования»</w:t>
      </w:r>
    </w:p>
    <w:p w:rsidR="0037084B" w:rsidRDefault="006D7998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- лаборатория воспитания и социализации;</w:t>
      </w:r>
    </w:p>
    <w:p w:rsidR="0037084B" w:rsidRDefault="006D7998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 xml:space="preserve">- региональный центр психолого-педагогической помощи </w:t>
      </w:r>
      <w:r>
        <w:rPr>
          <w:szCs w:val="28"/>
        </w:rPr>
        <w:br/>
        <w:t>и сопровождения;</w:t>
      </w:r>
    </w:p>
    <w:p w:rsidR="0037084B" w:rsidRDefault="006D7998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- центр информационной безопасности;</w:t>
      </w:r>
    </w:p>
    <w:p w:rsidR="0037084B" w:rsidRDefault="006D7998">
      <w:pPr>
        <w:spacing w:after="0" w:line="240" w:lineRule="auto"/>
        <w:ind w:firstLine="709"/>
        <w:rPr>
          <w:color w:val="000000" w:themeColor="text1"/>
          <w:szCs w:val="28"/>
        </w:rPr>
      </w:pPr>
      <w:r>
        <w:rPr>
          <w:szCs w:val="28"/>
        </w:rPr>
        <w:t>-</w:t>
      </w:r>
      <w:r>
        <w:rPr>
          <w:color w:val="000000" w:themeColor="text1"/>
          <w:szCs w:val="28"/>
        </w:rPr>
        <w:t xml:space="preserve"> окружные учреждения дополнительного образования;</w:t>
      </w:r>
    </w:p>
    <w:p w:rsidR="0037084B" w:rsidRDefault="006D7998">
      <w:pPr>
        <w:spacing w:after="0" w:line="240" w:lineRule="auto"/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 единый общероссийский телефон доверия для детей, подростков </w:t>
      </w:r>
      <w:r>
        <w:rPr>
          <w:color w:val="000000" w:themeColor="text1"/>
          <w:szCs w:val="28"/>
        </w:rPr>
        <w:br/>
        <w:t>и их родителей 8-800-2000-122;</w:t>
      </w:r>
    </w:p>
    <w:p w:rsidR="0037084B" w:rsidRDefault="006D7998">
      <w:pPr>
        <w:spacing w:after="0" w:line="240" w:lineRule="auto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ab/>
        <w:t xml:space="preserve">- региональная мобильная группа экстренной (неотложной) помощи несовершеннолетним, находящимся в условиях кризисных ситуаций; </w:t>
      </w:r>
    </w:p>
    <w:p w:rsidR="0037084B" w:rsidRDefault="006D7998">
      <w:pPr>
        <w:spacing w:after="0" w:line="240" w:lineRule="auto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ab/>
        <w:t xml:space="preserve">- профессиональные образовательные организации среднего профессионального образования; </w:t>
      </w:r>
    </w:p>
    <w:p w:rsidR="0037084B" w:rsidRDefault="006D7998">
      <w:pPr>
        <w:spacing w:after="0" w:line="240" w:lineRule="auto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ab/>
        <w:t xml:space="preserve">- специализированные (коррекционные) образовательные организации; </w:t>
      </w:r>
    </w:p>
    <w:p w:rsidR="0037084B" w:rsidRDefault="006D7998">
      <w:pPr>
        <w:spacing w:after="0" w:line="240" w:lineRule="auto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ab/>
        <w:t>- образовательные организации высшего образования.</w:t>
      </w:r>
    </w:p>
    <w:p w:rsidR="0037084B" w:rsidRDefault="006D7998">
      <w:pPr>
        <w:spacing w:line="240" w:lineRule="auto"/>
        <w:jc w:val="left"/>
      </w:pPr>
      <w:r>
        <w:t>4.2. Организация деятельности Службы на муниципальном уровне</w:t>
      </w:r>
      <w:bookmarkEnd w:id="5"/>
    </w:p>
    <w:p w:rsidR="0037084B" w:rsidRDefault="006D7998">
      <w:pPr>
        <w:shd w:val="clear" w:color="auto" w:fill="FFFFFF"/>
        <w:spacing w:after="0" w:line="100" w:lineRule="atLeast"/>
        <w:ind w:firstLine="709"/>
        <w:rPr>
          <w:color w:val="auto"/>
          <w:szCs w:val="28"/>
        </w:rPr>
      </w:pPr>
      <w:r>
        <w:rPr>
          <w:color w:val="auto"/>
          <w:szCs w:val="28"/>
        </w:rPr>
        <w:t>Основные цели и задачи Службы на муниципальном уровне:</w:t>
      </w:r>
    </w:p>
    <w:p w:rsidR="0037084B" w:rsidRDefault="006D7998">
      <w:pPr>
        <w:spacing w:line="240" w:lineRule="auto"/>
      </w:pPr>
      <w:r>
        <w:t xml:space="preserve">- обеспечение единых подходов к формированию безопасного образовательного пространства в подведомственных образовательных организациях; </w:t>
      </w:r>
    </w:p>
    <w:p w:rsidR="0037084B" w:rsidRDefault="006D7998">
      <w:pPr>
        <w:shd w:val="clear" w:color="auto" w:fill="FFFFFF"/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>- обеспечение доступности и качества психолого-педагогической помощи и сопровождения несовершеннолетних всех целевых групп на территории муниципального образования (с учетом возможности использования ресурса квалифицированной, имеющей опыт работы команды специалистов Служб институционального уровня);</w:t>
      </w:r>
    </w:p>
    <w:p w:rsidR="0037084B" w:rsidRDefault="006D7998">
      <w:pPr>
        <w:shd w:val="clear" w:color="auto" w:fill="FFFFFF"/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 xml:space="preserve">- обеспечение доступности и качества психолого-педагогического просвещения и консультирования родителей (законных представителей) </w:t>
      </w:r>
      <w:r>
        <w:rPr>
          <w:color w:val="auto"/>
          <w:szCs w:val="28"/>
        </w:rPr>
        <w:lastRenderedPageBreak/>
        <w:t>обучающихся несовершеннолетних</w:t>
      </w:r>
      <w:r>
        <w:rPr>
          <w:color w:val="538135" w:themeColor="accent6" w:themeShade="BF"/>
          <w:szCs w:val="28"/>
        </w:rPr>
        <w:t xml:space="preserve"> </w:t>
      </w:r>
      <w:r>
        <w:rPr>
          <w:color w:val="auto"/>
          <w:szCs w:val="28"/>
        </w:rPr>
        <w:t>всех целевых групп на территории муниципального образования (с учетом возможности использования ресурса квалифицированной, имеющей опыт работы команды специалистов Служб институционального уровня);</w:t>
      </w:r>
    </w:p>
    <w:p w:rsidR="0037084B" w:rsidRDefault="006D7998">
      <w:pPr>
        <w:spacing w:line="240" w:lineRule="auto"/>
      </w:pPr>
      <w:bookmarkStart w:id="6" w:name="_Hlk140143346"/>
      <w:r>
        <w:t>- создание условий для возможности повышения квалификации специалистов Службы.</w:t>
      </w:r>
      <w:bookmarkEnd w:id="6"/>
    </w:p>
    <w:p w:rsidR="0037084B" w:rsidRDefault="006D7998">
      <w:pPr>
        <w:spacing w:line="240" w:lineRule="auto"/>
        <w:ind w:firstLine="709"/>
      </w:pPr>
      <w:r>
        <w:t>Основные направления деятельности:</w:t>
      </w:r>
    </w:p>
    <w:p w:rsidR="0037084B" w:rsidRDefault="006D7998">
      <w:pPr>
        <w:spacing w:line="240" w:lineRule="auto"/>
      </w:pPr>
      <w:r>
        <w:t>- формирование муниципальной модели Службы (с учетом имеющихся ресурсов);</w:t>
      </w:r>
    </w:p>
    <w:p w:rsidR="0037084B" w:rsidRDefault="006D7998">
      <w:pPr>
        <w:spacing w:line="240" w:lineRule="auto"/>
      </w:pPr>
      <w:r>
        <w:t xml:space="preserve">- планирование деятельности по развитию Службы на муниципальном уровне; </w:t>
      </w:r>
    </w:p>
    <w:p w:rsidR="0037084B" w:rsidRDefault="006D7998">
      <w:pPr>
        <w:spacing w:line="240" w:lineRule="auto"/>
      </w:pPr>
      <w:r>
        <w:t>- информационное сопровождение деятельности Службы: обеспечение повышения уровня компетенций, проведение семинаров и конференций, разработка методических и адресных рекомендаций;</w:t>
      </w:r>
    </w:p>
    <w:p w:rsidR="0037084B" w:rsidRDefault="006D7998">
      <w:pPr>
        <w:spacing w:line="240" w:lineRule="auto"/>
      </w:pPr>
      <w:r>
        <w:t>- разработка и наполнение сайта Службы на портале муниципального органа управления в сфере образования (на портале подведомственного учреждения);</w:t>
      </w:r>
    </w:p>
    <w:p w:rsidR="0037084B" w:rsidRDefault="006D7998">
      <w:pPr>
        <w:spacing w:line="240" w:lineRule="auto"/>
      </w:pPr>
      <w:r>
        <w:t xml:space="preserve">- разработка и внедрение алгоритмов, моделей деятельности, в том числе с учетом межведомственного взаимодействия, по различным направлениям деятельности; </w:t>
      </w:r>
    </w:p>
    <w:p w:rsidR="0037084B" w:rsidRDefault="006D7998">
      <w:pPr>
        <w:spacing w:line="240" w:lineRule="auto"/>
      </w:pPr>
      <w:r>
        <w:t>- обобщение эффективного опыта, формирование банка успешных практик;</w:t>
      </w:r>
    </w:p>
    <w:p w:rsidR="0037084B" w:rsidRDefault="006D7998">
      <w:pPr>
        <w:spacing w:line="240" w:lineRule="auto"/>
      </w:pPr>
      <w:r>
        <w:t>- обеспечение и информационно-методическое сопровождение деятельности центров по оказанию ранней помощи на территории муниципального образования;</w:t>
      </w:r>
    </w:p>
    <w:p w:rsidR="0037084B" w:rsidRDefault="006D7998">
      <w:pPr>
        <w:spacing w:line="240" w:lineRule="auto"/>
      </w:pPr>
      <w:r>
        <w:t xml:space="preserve">- сопровождение деятельности </w:t>
      </w:r>
      <w:bookmarkStart w:id="7" w:name="_Hlk140225723"/>
      <w:r>
        <w:t>муниципальных консультационных центров и пунктов</w:t>
      </w:r>
      <w:bookmarkEnd w:id="7"/>
      <w:r>
        <w:t xml:space="preserve"> на базе муниципальных образовательных организаций;</w:t>
      </w:r>
    </w:p>
    <w:p w:rsidR="0037084B" w:rsidRDefault="006D7998">
      <w:pPr>
        <w:spacing w:line="240" w:lineRule="auto"/>
      </w:pPr>
      <w:r>
        <w:t xml:space="preserve">- обеспечение условий для информационно-методического сопровождения деятельности Службы по организации психолого-педагогического </w:t>
      </w:r>
      <w:r>
        <w:rPr>
          <w:color w:val="auto"/>
        </w:rPr>
        <w:t>сопровождения</w:t>
      </w:r>
      <w:r>
        <w:t xml:space="preserve"> детей всех целевых групп обучающихся;</w:t>
      </w:r>
    </w:p>
    <w:p w:rsidR="0037084B" w:rsidRDefault="006D7998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>- информационно-методическое сопровождение и организация деятельности муниципальной мобильной группы экстренной (неотложной) помощи несовершеннолетним, находящимся в условиях кризисных ситуаций;</w:t>
      </w:r>
    </w:p>
    <w:p w:rsidR="0037084B" w:rsidRDefault="006D7998">
      <w:pPr>
        <w:spacing w:line="240" w:lineRule="auto"/>
      </w:pPr>
      <w:r>
        <w:t>- формирование запроса на повышение квалификации и повышение компетенций по различным направлениям деятельности специалистов Службы;</w:t>
      </w:r>
    </w:p>
    <w:p w:rsidR="0037084B" w:rsidRDefault="006D7998">
      <w:pPr>
        <w:spacing w:line="240" w:lineRule="auto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 организация и обеспечение деятельности ТПМПК и </w:t>
      </w:r>
      <w:proofErr w:type="spellStart"/>
      <w:r>
        <w:rPr>
          <w:color w:val="000000" w:themeColor="text1"/>
          <w:szCs w:val="28"/>
        </w:rPr>
        <w:t>ППк</w:t>
      </w:r>
      <w:proofErr w:type="spellEnd"/>
      <w:r>
        <w:rPr>
          <w:color w:val="000000" w:themeColor="text1"/>
          <w:szCs w:val="28"/>
        </w:rPr>
        <w:t>.</w:t>
      </w:r>
    </w:p>
    <w:p w:rsidR="0037084B" w:rsidRDefault="006D7998">
      <w:pPr>
        <w:spacing w:line="240" w:lineRule="auto"/>
      </w:pPr>
      <w:r>
        <w:t xml:space="preserve">Муниципальная психологическая служба осуществляет деятельность </w:t>
      </w:r>
      <w:r>
        <w:br/>
        <w:t>по следующим направлениям (дополнительно к направлениям деятельности, предусмотренным должностными обязанностями каждого сотрудника):</w:t>
      </w:r>
    </w:p>
    <w:p w:rsidR="0037084B" w:rsidRDefault="006D7998">
      <w:pPr>
        <w:spacing w:line="240" w:lineRule="auto"/>
      </w:pPr>
      <w:r>
        <w:t xml:space="preserve">1. Построение межведомственных сетевых связей со всеми структурными подразделениями муниципальной службы в целях обеспечения единообразных подходов к решению поставленных задач. </w:t>
      </w:r>
    </w:p>
    <w:p w:rsidR="0037084B" w:rsidRDefault="006D7998">
      <w:pPr>
        <w:spacing w:line="240" w:lineRule="auto"/>
      </w:pPr>
      <w:r>
        <w:lastRenderedPageBreak/>
        <w:t xml:space="preserve">2. Проведение мониторинга и анализа состояния муниципальной психологической службы, деятельности ее подразделений, кадрового обеспечения. </w:t>
      </w:r>
    </w:p>
    <w:p w:rsidR="0037084B" w:rsidRDefault="006D7998">
      <w:pPr>
        <w:spacing w:line="240" w:lineRule="auto"/>
      </w:pPr>
      <w:r>
        <w:t xml:space="preserve">3. Планирование деятельности, анализ эффективности деятельности, </w:t>
      </w:r>
      <w:r>
        <w:br/>
        <w:t>в том числе, ситуационный, позволяющий при необходимости корректировать и актуализировать планы.</w:t>
      </w:r>
    </w:p>
    <w:p w:rsidR="0037084B" w:rsidRDefault="006D7998">
      <w:pPr>
        <w:spacing w:line="240" w:lineRule="auto"/>
      </w:pPr>
      <w:r>
        <w:t xml:space="preserve">4. Систематическое проведение мониторинга дефицитов компетенций, запросов и предложений специалистов муниципальной службы. </w:t>
      </w:r>
    </w:p>
    <w:p w:rsidR="0037084B" w:rsidRDefault="006D7998">
      <w:pPr>
        <w:spacing w:line="240" w:lineRule="auto"/>
      </w:pPr>
      <w:r>
        <w:t>5. Организация консультационной (коллегиальной) работы с целью решения инцидентов, требующих практического опыта и выбора эффективных стратегий работы (деятельность мобильных команд).</w:t>
      </w:r>
    </w:p>
    <w:p w:rsidR="0037084B" w:rsidRDefault="006D7998">
      <w:pPr>
        <w:spacing w:line="240" w:lineRule="auto"/>
      </w:pPr>
      <w:r>
        <w:t xml:space="preserve">6. Наставничество, </w:t>
      </w:r>
      <w:proofErr w:type="spellStart"/>
      <w:r>
        <w:t>супервизия</w:t>
      </w:r>
      <w:proofErr w:type="spellEnd"/>
      <w:r>
        <w:t xml:space="preserve"> — разбор сложных и протяженных </w:t>
      </w:r>
      <w:r>
        <w:br/>
        <w:t>во времени ситуаций из практики, анализ целесообразности и качества используемых практических подходов и методов консультирования.</w:t>
      </w:r>
    </w:p>
    <w:p w:rsidR="0037084B" w:rsidRDefault="006D7998">
      <w:pPr>
        <w:spacing w:line="240" w:lineRule="auto"/>
      </w:pPr>
      <w:r>
        <w:t xml:space="preserve"> 7. Популяризация результатов новейших педагогических </w:t>
      </w:r>
      <w:r>
        <w:br/>
        <w:t>и психологических исследований и технологий.</w:t>
      </w:r>
    </w:p>
    <w:p w:rsidR="0037084B" w:rsidRDefault="006D7998">
      <w:pPr>
        <w:shd w:val="clear" w:color="auto" w:fill="FFFFFF"/>
        <w:spacing w:after="0" w:line="100" w:lineRule="atLeast"/>
        <w:ind w:firstLine="709"/>
        <w:jc w:val="left"/>
        <w:rPr>
          <w:color w:val="auto"/>
        </w:rPr>
      </w:pPr>
      <w:r>
        <w:rPr>
          <w:color w:val="auto"/>
        </w:rPr>
        <w:t xml:space="preserve"> Основными </w:t>
      </w:r>
      <w:r>
        <w:t>структурными</w:t>
      </w:r>
      <w:r>
        <w:rPr>
          <w:color w:val="auto"/>
        </w:rPr>
        <w:t xml:space="preserve"> элементами Службы муниципального уровня являются:</w:t>
      </w:r>
    </w:p>
    <w:p w:rsidR="0037084B" w:rsidRDefault="006D7998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>- экспертная группа</w:t>
      </w:r>
    </w:p>
    <w:p w:rsidR="0037084B" w:rsidRDefault="006D7998">
      <w:pPr>
        <w:spacing w:line="240" w:lineRule="auto"/>
      </w:pPr>
      <w:r>
        <w:t xml:space="preserve">- муниципальные центры психолого-педагогической, медицинской </w:t>
      </w:r>
      <w:r>
        <w:br/>
        <w:t xml:space="preserve">и социальной помощи (далее – ППМС-центры) </w:t>
      </w:r>
      <w:bookmarkStart w:id="8" w:name="_Hlk146708074"/>
      <w:r>
        <w:t>(при наличии);</w:t>
      </w:r>
      <w:bookmarkEnd w:id="8"/>
    </w:p>
    <w:p w:rsidR="0037084B" w:rsidRDefault="006D7998">
      <w:pPr>
        <w:spacing w:line="240" w:lineRule="auto"/>
      </w:pPr>
      <w:r>
        <w:t xml:space="preserve">- центры психолого-педагогической, медицинской и социальной помощи на базе образовательной организации (далее – ППМС-центры на базе ОО) </w:t>
      </w:r>
      <w:r>
        <w:br/>
        <w:t xml:space="preserve">(при наличии);  </w:t>
      </w:r>
    </w:p>
    <w:p w:rsidR="0037084B" w:rsidRDefault="006D7998">
      <w:pPr>
        <w:spacing w:line="240" w:lineRule="auto"/>
      </w:pPr>
      <w:r>
        <w:t xml:space="preserve">- муниципальный центр психолого-педагогической помощи </w:t>
      </w:r>
      <w:r>
        <w:br/>
        <w:t>и сопровождения (при наличии);</w:t>
      </w:r>
    </w:p>
    <w:p w:rsidR="0037084B" w:rsidRDefault="006D7998">
      <w:pPr>
        <w:spacing w:line="240" w:lineRule="auto"/>
      </w:pPr>
      <w:r>
        <w:t xml:space="preserve">- профильные ресурсные центры (муниципальные информационно-методические центры, центры развития образования и далее), осуществляющие психолого-педагогическую деятельность (в какой-либо части, направлении), сопровождение психолого-педагогической деятельности образовательных организаций, действующих на территории муниципального образования; </w:t>
      </w:r>
    </w:p>
    <w:p w:rsidR="0037084B" w:rsidRDefault="006D7998">
      <w:pPr>
        <w:spacing w:line="240" w:lineRule="auto"/>
      </w:pPr>
      <w:r>
        <w:t>- территориальные ПМПК;</w:t>
      </w:r>
    </w:p>
    <w:p w:rsidR="0037084B" w:rsidRDefault="006D7998">
      <w:pPr>
        <w:spacing w:line="240" w:lineRule="auto"/>
      </w:pPr>
      <w:r>
        <w:t>- муниципальные организации дополнительного образования;</w:t>
      </w:r>
    </w:p>
    <w:p w:rsidR="0037084B" w:rsidRDefault="006D7998">
      <w:pPr>
        <w:spacing w:line="240" w:lineRule="auto"/>
      </w:pPr>
      <w:r>
        <w:t>- муниципальная мобильная группа экстренной (неотложной) психологической помощи;</w:t>
      </w:r>
    </w:p>
    <w:p w:rsidR="0037084B" w:rsidRDefault="006D7998">
      <w:pPr>
        <w:spacing w:line="240" w:lineRule="auto"/>
      </w:pPr>
      <w:r>
        <w:t>- муниципальные службы ранней помощи, созданные на базе образовательных организаций;</w:t>
      </w:r>
    </w:p>
    <w:p w:rsidR="0037084B" w:rsidRDefault="006D7998">
      <w:pPr>
        <w:spacing w:line="240" w:lineRule="auto"/>
      </w:pPr>
      <w:r>
        <w:t>- ассоциации, муниципальные методические объединения педагогов-психологов, логопедов, дефектологов, специалистов в области воспитания (социальные педагоги, тьюторы).</w:t>
      </w:r>
    </w:p>
    <w:p w:rsidR="0037084B" w:rsidRDefault="006D7998">
      <w:pPr>
        <w:spacing w:line="240" w:lineRule="auto"/>
        <w:ind w:firstLine="709"/>
      </w:pPr>
      <w:r>
        <w:t xml:space="preserve">Организационная структура Службы на муниципальном уровне: </w:t>
      </w:r>
    </w:p>
    <w:p w:rsidR="0037084B" w:rsidRDefault="006D7998">
      <w:pPr>
        <w:spacing w:line="240" w:lineRule="auto"/>
      </w:pPr>
      <w:r>
        <w:rPr>
          <w:color w:val="auto"/>
        </w:rPr>
        <w:lastRenderedPageBreak/>
        <w:t>Модель психологической службы на муниципальном уровне формируется с учетом кадровых, территориальных и материально-технических ресурсов.</w:t>
      </w:r>
    </w:p>
    <w:p w:rsidR="0037084B" w:rsidRDefault="006D7998">
      <w:pPr>
        <w:spacing w:line="240" w:lineRule="auto"/>
        <w:ind w:firstLine="709"/>
      </w:pPr>
      <w:r>
        <w:t xml:space="preserve">Оценка ресурсов: </w:t>
      </w:r>
    </w:p>
    <w:p w:rsidR="0037084B" w:rsidRDefault="006D7998">
      <w:pPr>
        <w:spacing w:line="240" w:lineRule="auto"/>
      </w:pPr>
      <w:r>
        <w:tab/>
        <w:t xml:space="preserve">- оценка кадровых ресурсов (мониторинг и анализ обеспеченности образовательных организаций педагогами-психологами, иными специалистами, составляющими кадровый потенциал муниципальной психологической службы, психологической службы образовательных организаций) и перспектив его развития; </w:t>
      </w:r>
    </w:p>
    <w:p w:rsidR="0037084B" w:rsidRDefault="006D7998">
      <w:pPr>
        <w:spacing w:line="240" w:lineRule="auto"/>
      </w:pPr>
      <w:r>
        <w:tab/>
        <w:t xml:space="preserve">- оценка пространственной удаленности образовательных организаций друг от друга и муниципального центра; </w:t>
      </w:r>
    </w:p>
    <w:p w:rsidR="0037084B" w:rsidRDefault="006D7998">
      <w:pPr>
        <w:spacing w:line="240" w:lineRule="auto"/>
      </w:pPr>
      <w:r>
        <w:tab/>
        <w:t xml:space="preserve">- оценка финансовых ресурсов муниципального образования </w:t>
      </w:r>
      <w:r>
        <w:br/>
        <w:t xml:space="preserve">для обеспечения деятельности муниципальной психологической службы, </w:t>
      </w:r>
      <w:r>
        <w:br/>
        <w:t xml:space="preserve">на основании которого принимается решение о возможности открытия </w:t>
      </w:r>
      <w:r>
        <w:br/>
        <w:t xml:space="preserve">и обеспечения деятельности муниципального ППМС-центра, ППМС-центра </w:t>
      </w:r>
      <w:r>
        <w:br/>
        <w:t xml:space="preserve">на базе ресурсной образовательной организации (организаций), постоянно действующей территориальной ПМПК, либо иного структурного элемента муниципальной психологической службы; </w:t>
      </w:r>
    </w:p>
    <w:p w:rsidR="0037084B" w:rsidRDefault="006D7998">
      <w:pPr>
        <w:spacing w:line="240" w:lineRule="auto"/>
      </w:pPr>
      <w:r>
        <w:tab/>
        <w:t>- наличие на территории муниципального образования образовательных организаций – участников федеральных, региональных и муниципальных проектов и программ, пилотных площадок и далее;</w:t>
      </w:r>
    </w:p>
    <w:p w:rsidR="0037084B" w:rsidRDefault="006D7998">
      <w:pPr>
        <w:spacing w:line="240" w:lineRule="auto"/>
      </w:pPr>
      <w:r>
        <w:tab/>
        <w:t>- наличие либо возможность создания ресурсного центра (центров) психологического сопровождения в системе образования, либо центра сопровождения образовательного процесса, в деятельность которого может быть интегрирована деятельность по психолого-педагогическому сопровождению образовательного процесса;</w:t>
      </w:r>
    </w:p>
    <w:p w:rsidR="0037084B" w:rsidRDefault="006D7998">
      <w:pPr>
        <w:spacing w:line="240" w:lineRule="auto"/>
      </w:pPr>
      <w:r>
        <w:tab/>
        <w:t xml:space="preserve">- иное.  </w:t>
      </w:r>
    </w:p>
    <w:p w:rsidR="0037084B" w:rsidRDefault="006D7998">
      <w:pPr>
        <w:shd w:val="clear" w:color="auto" w:fill="FFFFFF"/>
        <w:spacing w:after="0" w:line="100" w:lineRule="atLeast"/>
        <w:ind w:firstLine="709"/>
        <w:rPr>
          <w:color w:val="538135" w:themeColor="accent6" w:themeShade="BF"/>
          <w:szCs w:val="28"/>
          <w:u w:val="single"/>
        </w:rPr>
      </w:pPr>
      <w:r>
        <w:rPr>
          <w:color w:val="auto"/>
          <w:szCs w:val="28"/>
          <w:lang w:eastAsia="ar-SA"/>
        </w:rPr>
        <w:t xml:space="preserve">Варианты модели службы на муниципальном уровне. </w:t>
      </w:r>
    </w:p>
    <w:p w:rsidR="0037084B" w:rsidRDefault="006D7998">
      <w:pPr>
        <w:spacing w:line="240" w:lineRule="auto"/>
      </w:pPr>
      <w:r>
        <w:t xml:space="preserve">Модель может быть рекомендована для муниципальных образований, реализующих активную социальную политику, при наличии позитивных перспектив социально-экономического развития. </w:t>
      </w:r>
    </w:p>
    <w:p w:rsidR="0037084B" w:rsidRDefault="006D7998">
      <w:pPr>
        <w:spacing w:line="240" w:lineRule="auto"/>
        <w:rPr>
          <w:szCs w:val="28"/>
        </w:rPr>
      </w:pPr>
      <w:r>
        <w:tab/>
        <w:t xml:space="preserve">Вариативные подходы к организации деятельности Службы </w:t>
      </w:r>
      <w:r>
        <w:br/>
        <w:t xml:space="preserve">на муниципальном уровне: </w:t>
      </w:r>
    </w:p>
    <w:p w:rsidR="0037084B" w:rsidRDefault="006D7998">
      <w:pPr>
        <w:spacing w:line="240" w:lineRule="auto"/>
      </w:pPr>
      <w:r>
        <w:t>1. Модель психологической службы на муниципальном уровне формируется с учетом кадровых, территориальных и материально-технических ресурсов муниципального образования.</w:t>
      </w:r>
    </w:p>
    <w:p w:rsidR="0037084B" w:rsidRDefault="006D7998">
      <w:pPr>
        <w:spacing w:line="240" w:lineRule="auto"/>
      </w:pPr>
      <w:r>
        <w:t xml:space="preserve">2. Самооценка ресурсов муниципального образования производится </w:t>
      </w:r>
      <w:r>
        <w:br/>
        <w:t xml:space="preserve">по следующим направлениям: </w:t>
      </w:r>
    </w:p>
    <w:p w:rsidR="0037084B" w:rsidRDefault="006D7998">
      <w:pPr>
        <w:spacing w:line="240" w:lineRule="auto"/>
      </w:pPr>
      <w:r>
        <w:tab/>
        <w:t xml:space="preserve">- оценка кадровых ресурсов (мониторинг и анализ обеспеченности образовательных организаций педагогами-психологами, иными специалистами, составляющими кадровый потенциал муниципальной психологической службы, психологической службы образовательных организаций) и перспектив его развития; </w:t>
      </w:r>
    </w:p>
    <w:p w:rsidR="0037084B" w:rsidRDefault="006D7998">
      <w:pPr>
        <w:spacing w:line="240" w:lineRule="auto"/>
      </w:pPr>
      <w:r>
        <w:lastRenderedPageBreak/>
        <w:tab/>
        <w:t xml:space="preserve">- оценка рисков пространственной удаленности образовательных организаций друг от друга и муниципального центра; </w:t>
      </w:r>
    </w:p>
    <w:p w:rsidR="0037084B" w:rsidRDefault="006D7998">
      <w:pPr>
        <w:spacing w:line="240" w:lineRule="auto"/>
      </w:pPr>
      <w:r>
        <w:tab/>
        <w:t xml:space="preserve">- оценка финансовых ресурсов муниципального образования </w:t>
      </w:r>
      <w:r>
        <w:br/>
        <w:t xml:space="preserve">для возможности обеспечения деятельности муниципальной психологической службы, на основании которой принимается решение о возможности открытия и обеспечения деятельности муниципального центра психолого-педагогической помощи и сопровождения, профильного ресурсного центра (информационно-методического, центра развития образования и далее), осуществляющих психолого-педагогическую деятельность в одном </w:t>
      </w:r>
      <w:r>
        <w:br/>
        <w:t xml:space="preserve">или нескольких направлениях, предусмотренных положением о деятельности Службы, в том числе обеспечивающих деятельность территориальных ПМПК (далее – центры), либо введения дополнительного структурного подразделения (дополнительных штатных единиц) в состав муниципального органа управления в сфере образования; </w:t>
      </w:r>
    </w:p>
    <w:p w:rsidR="0037084B" w:rsidRDefault="006D7998">
      <w:pPr>
        <w:spacing w:line="240" w:lineRule="auto"/>
      </w:pPr>
      <w:r>
        <w:tab/>
        <w:t>- наличие на территории муниципального образования образовательных организаций – участников федеральных, региональных и муниципальных проектов и программ, пилотных площадок и далее;</w:t>
      </w:r>
    </w:p>
    <w:p w:rsidR="0037084B" w:rsidRDefault="006D7998">
      <w:pPr>
        <w:spacing w:line="240" w:lineRule="auto"/>
      </w:pPr>
      <w:r>
        <w:tab/>
        <w:t>- наличие либо возможность создания ресурсного центра (центров) психологического сопровождения в системе образования, либо центра сопровождения образовательного процесса, в деятельность которого может быть интегрирована деятельность по психолого-педагогическому сопровождению образовательного процесса;</w:t>
      </w:r>
    </w:p>
    <w:p w:rsidR="0037084B" w:rsidRDefault="006D7998">
      <w:pPr>
        <w:spacing w:line="240" w:lineRule="auto"/>
      </w:pPr>
      <w:r>
        <w:tab/>
        <w:t xml:space="preserve">- иное.  </w:t>
      </w:r>
    </w:p>
    <w:p w:rsidR="0037084B" w:rsidRDefault="006D7998">
      <w:pPr>
        <w:shd w:val="clear" w:color="auto" w:fill="FFFFFF"/>
        <w:spacing w:after="0" w:line="100" w:lineRule="atLeast"/>
        <w:ind w:firstLine="708"/>
      </w:pPr>
      <w:r>
        <w:rPr>
          <w:color w:val="auto"/>
          <w:szCs w:val="28"/>
          <w:lang w:eastAsia="ar-SA"/>
        </w:rPr>
        <w:t xml:space="preserve">Вариант 1 модели службы на муниципальном уровне. </w:t>
      </w:r>
    </w:p>
    <w:p w:rsidR="0037084B" w:rsidRDefault="006D7998">
      <w:pPr>
        <w:spacing w:line="240" w:lineRule="auto"/>
        <w:ind w:right="18" w:firstLine="708"/>
      </w:pPr>
      <w:r>
        <w:t xml:space="preserve">Модель может быть рекомендована для муниципальных образований, структуру реализующих активную социальную политику, при наличии позитивных перспектив социально-экономического развития. </w:t>
      </w:r>
    </w:p>
    <w:p w:rsidR="0037084B" w:rsidRDefault="006D7998">
      <w:pPr>
        <w:spacing w:line="240" w:lineRule="auto"/>
        <w:ind w:right="18" w:firstLine="708"/>
      </w:pPr>
      <w:r>
        <w:t>Структуру муниципальной психологической службы составляют:</w:t>
      </w:r>
    </w:p>
    <w:p w:rsidR="0037084B" w:rsidRDefault="006D7998">
      <w:pPr>
        <w:spacing w:line="240" w:lineRule="auto"/>
        <w:ind w:right="18" w:firstLine="708"/>
      </w:pPr>
      <w:r>
        <w:t>- муниципальные центры психолого-педагогической, медицинской и социальной помощи (далее – ППМС-центры);</w:t>
      </w:r>
    </w:p>
    <w:p w:rsidR="0037084B" w:rsidRDefault="006D7998">
      <w:pPr>
        <w:spacing w:line="240" w:lineRule="auto"/>
        <w:ind w:right="18" w:firstLine="708"/>
      </w:pPr>
      <w:r>
        <w:t xml:space="preserve">- центры психолого-педагогической, медицинской и социальной помощи на базе образовательной организации (далее – ППМС-центры на базе ОО);  </w:t>
      </w:r>
    </w:p>
    <w:p w:rsidR="0037084B" w:rsidRDefault="006D7998">
      <w:pPr>
        <w:spacing w:line="240" w:lineRule="auto"/>
        <w:ind w:right="18" w:firstLine="708"/>
      </w:pPr>
      <w:r>
        <w:t xml:space="preserve">- профильные ресурсные центры (муниципальные информационно-методические центры, центры развития образования и далее), осуществляющие психолого-педагогическую деятельность (в какой-либо части, направлении), сопровождение психолого-педагогической деятельности образовательных организаций, действующих на территории муниципального образования; </w:t>
      </w:r>
    </w:p>
    <w:p w:rsidR="0037084B" w:rsidRDefault="006D7998">
      <w:pPr>
        <w:spacing w:line="240" w:lineRule="auto"/>
        <w:ind w:right="18" w:firstLine="708"/>
      </w:pPr>
      <w:r>
        <w:t>- территориальные ПМПК;</w:t>
      </w:r>
    </w:p>
    <w:p w:rsidR="0037084B" w:rsidRDefault="006D7998">
      <w:pPr>
        <w:spacing w:line="240" w:lineRule="auto"/>
        <w:ind w:right="18" w:firstLine="708"/>
      </w:pPr>
      <w:r>
        <w:t>- психологические службы образовательных организаций: психолого-педагогические консилиумы образовательных организаций, педагоги-психологи и другие специалисты психолого-педагогического, медицинского (при наличии) и социального сопровождения образовательных организаций (логопеды, дефектологи, тьюторы, социальные педагоги), школьные методические объединения специалистов;</w:t>
      </w:r>
    </w:p>
    <w:p w:rsidR="0037084B" w:rsidRDefault="006D7998">
      <w:pPr>
        <w:spacing w:line="240" w:lineRule="auto"/>
        <w:ind w:right="18" w:firstLine="708"/>
      </w:pPr>
      <w:r>
        <w:lastRenderedPageBreak/>
        <w:t>- муниципальные методические объединения педагогов-психологов, логопедов, дефектологов, специалистов в области воспитания (социальные педагоги, тьюторы).</w:t>
      </w:r>
    </w:p>
    <w:p w:rsidR="0037084B" w:rsidRDefault="006D7998">
      <w:pPr>
        <w:spacing w:line="240" w:lineRule="auto"/>
        <w:ind w:right="18" w:firstLine="708"/>
      </w:pPr>
      <w:r>
        <w:t xml:space="preserve">Каждый структурный элемент муниципальной психологической службы имеет свое назначение и функционал. </w:t>
      </w:r>
    </w:p>
    <w:p w:rsidR="0037084B" w:rsidRDefault="006D7998">
      <w:pPr>
        <w:spacing w:line="240" w:lineRule="auto"/>
        <w:ind w:right="18" w:firstLine="708"/>
      </w:pPr>
      <w:r>
        <w:t xml:space="preserve">Муниципальные ППМС-центры оказывают специализированную </w:t>
      </w:r>
      <w:r>
        <w:br/>
        <w:t xml:space="preserve">и комплексную помощь участникам образовательных отношений, осуществляют организационно-методическую и консультативную помощь образовательным организациям, курируют деятельность </w:t>
      </w:r>
      <w:proofErr w:type="spellStart"/>
      <w:r>
        <w:t>ППк</w:t>
      </w:r>
      <w:proofErr w:type="spellEnd"/>
      <w:r>
        <w:t xml:space="preserve"> образовательных организаций. </w:t>
      </w:r>
    </w:p>
    <w:p w:rsidR="0037084B" w:rsidRDefault="006D7998">
      <w:pPr>
        <w:spacing w:line="240" w:lineRule="auto"/>
        <w:ind w:right="18" w:firstLine="708"/>
      </w:pPr>
      <w:r>
        <w:t>Услуги муниципальных ППМС-центров должны быть доступны для всех субъектов образовательного процесса муниципального образования, в том числе:</w:t>
      </w:r>
    </w:p>
    <w:p w:rsidR="0037084B" w:rsidRDefault="006D7998">
      <w:pPr>
        <w:spacing w:line="240" w:lineRule="auto"/>
        <w:ind w:right="18"/>
      </w:pPr>
      <w:r>
        <w:t xml:space="preserve">- для детей (а также их родителей), не посещающих временно, либо </w:t>
      </w:r>
      <w:r>
        <w:br/>
        <w:t>по объективным причинам образовательные организации;</w:t>
      </w:r>
    </w:p>
    <w:p w:rsidR="0037084B" w:rsidRDefault="006D7998">
      <w:pPr>
        <w:spacing w:line="240" w:lineRule="auto"/>
        <w:ind w:right="18"/>
      </w:pPr>
      <w:r>
        <w:t>- для детей и родителей, в случае наличия конфликтных отношений, отношений не позволяющих получить помощь педагога-психолога образовательной организации.</w:t>
      </w:r>
    </w:p>
    <w:p w:rsidR="0037084B" w:rsidRDefault="006D7998">
      <w:pPr>
        <w:spacing w:line="240" w:lineRule="auto"/>
        <w:ind w:right="18" w:firstLine="708"/>
      </w:pPr>
      <w:r>
        <w:t>ППМС-центры на базе ОО</w:t>
      </w:r>
      <w:r>
        <w:rPr>
          <w:b/>
        </w:rPr>
        <w:t xml:space="preserve"> </w:t>
      </w:r>
      <w:r>
        <w:t>предоставляют,</w:t>
      </w:r>
      <w:r>
        <w:rPr>
          <w:b/>
        </w:rPr>
        <w:t xml:space="preserve"> </w:t>
      </w:r>
      <w:r>
        <w:t xml:space="preserve">на основе договора </w:t>
      </w:r>
      <w:r>
        <w:br/>
        <w:t>о взаимодействии с образовательными организациям, в штатных расписаниях которых отсутствует ставка (или имеется вакансия) педагога-психолога, свой кадровый и организационно-методический ресурс, оказывая ППМС-помощь</w:t>
      </w:r>
      <w:r>
        <w:rPr>
          <w:b/>
        </w:rPr>
        <w:t xml:space="preserve"> </w:t>
      </w:r>
      <w:r>
        <w:t xml:space="preserve">обучающимся, испытывающим трудности в освоении основных общеобразовательных программ, развитии и социальной адаптации, а также при реализации адаптированных общеобразовательных программ,  осуществляя организационно-методическое сопровождение руководителей, педагогов-психологов, педагогов, классных руководителей, специалистов </w:t>
      </w:r>
      <w:r>
        <w:br/>
        <w:t>в области воспитания.</w:t>
      </w:r>
    </w:p>
    <w:p w:rsidR="0037084B" w:rsidRDefault="006D7998">
      <w:pPr>
        <w:spacing w:line="240" w:lineRule="auto"/>
        <w:ind w:right="18" w:firstLine="708"/>
      </w:pPr>
      <w:r>
        <w:t xml:space="preserve">Такие центры исполняют функции ППМС-центров в объеме, установленном договором о взаимодействии, с учетом ресурсов сетевого взаимодействие с региональным ППМС-центром, муниципальными ППМС-центрами, территориальными ПМПК и базовыми образовательными организациями. </w:t>
      </w:r>
    </w:p>
    <w:p w:rsidR="0037084B" w:rsidRDefault="006D7998">
      <w:pPr>
        <w:spacing w:line="240" w:lineRule="auto"/>
        <w:ind w:right="18" w:firstLine="708"/>
      </w:pPr>
      <w:r>
        <w:t xml:space="preserve">Территориальные ПМПК выполняют всю полноту функций </w:t>
      </w:r>
      <w:r>
        <w:br/>
        <w:t xml:space="preserve">в соответствии с федеральной нормативно-правовой базой, в сотрудничестве со Службами образовательных организаций. </w:t>
      </w:r>
    </w:p>
    <w:p w:rsidR="0037084B" w:rsidRDefault="006D7998">
      <w:pPr>
        <w:spacing w:line="240" w:lineRule="auto"/>
        <w:ind w:right="18" w:firstLine="708"/>
      </w:pPr>
      <w:r>
        <w:t xml:space="preserve">ПМПК наделены, в том числе обязанностями по выявлению детей </w:t>
      </w:r>
      <w:r>
        <w:br/>
        <w:t xml:space="preserve">с отклонениями в поведении и оказанию им социально-психологической </w:t>
      </w:r>
      <w:r>
        <w:br/>
        <w:t xml:space="preserve">и педагогической помощи, что возможно только при организации аналогичной деятельности </w:t>
      </w:r>
      <w:proofErr w:type="spellStart"/>
      <w:r>
        <w:t>ППк</w:t>
      </w:r>
      <w:proofErr w:type="spellEnd"/>
      <w:r>
        <w:t xml:space="preserve"> образовательных организаций.</w:t>
      </w:r>
    </w:p>
    <w:p w:rsidR="0037084B" w:rsidRDefault="006D7998">
      <w:pPr>
        <w:spacing w:line="240" w:lineRule="auto"/>
        <w:ind w:right="18" w:firstLine="708"/>
      </w:pPr>
      <w:proofErr w:type="spellStart"/>
      <w:r>
        <w:t>ППк</w:t>
      </w:r>
      <w:proofErr w:type="spellEnd"/>
      <w:r>
        <w:t xml:space="preserve"> образовательных организаций выявляют трудности в освоении образовательных программ, особенностей в развитии, социальной адаптации </w:t>
      </w:r>
      <w:r>
        <w:br/>
        <w:t xml:space="preserve">и поведении обучающихся, разрабатывают рекомендации по организации психолого-педагогического сопровождения обучающихся, консультируют </w:t>
      </w:r>
      <w:r>
        <w:lastRenderedPageBreak/>
        <w:t xml:space="preserve">участников образовательных отношений по вопросам актуального психофизического состояния и возможностей обучающихся, содержания </w:t>
      </w:r>
      <w:r>
        <w:br/>
        <w:t>и оказания им психолого-педагогической помощи, создания специальных условий получения образования</w:t>
      </w:r>
      <w:r>
        <w:tab/>
        <w:t>.</w:t>
      </w:r>
    </w:p>
    <w:p w:rsidR="0037084B" w:rsidRDefault="006D7998">
      <w:pPr>
        <w:spacing w:line="240" w:lineRule="auto"/>
        <w:ind w:right="18" w:firstLine="708"/>
      </w:pPr>
      <w:r>
        <w:t xml:space="preserve">Реализация задачи по выявлению детей с отклонениями в поведении </w:t>
      </w:r>
      <w:r>
        <w:br/>
        <w:t xml:space="preserve">и оказанию им социально-психологической и педагогической помощи обеспечивается всеми специалистами психологических служб, педагогическими коллективами образовательных организаций, при условии высокого уровня готовности педагогических коллективов к участию </w:t>
      </w:r>
      <w:r>
        <w:br/>
        <w:t xml:space="preserve">в деятельности по профилактике девиаций и деструкций, при наличии психологических и коммуникативных компетенций в данном вопросе. </w:t>
      </w:r>
    </w:p>
    <w:p w:rsidR="0037084B" w:rsidRDefault="006D7998">
      <w:pPr>
        <w:spacing w:line="240" w:lineRule="auto"/>
        <w:ind w:right="18" w:firstLine="708"/>
      </w:pPr>
      <w:r>
        <w:rPr>
          <w:color w:val="auto"/>
          <w:szCs w:val="28"/>
          <w:lang w:eastAsia="ar-SA"/>
        </w:rPr>
        <w:t xml:space="preserve">Вариант 2 модели службы на муниципальном уровне. </w:t>
      </w:r>
    </w:p>
    <w:p w:rsidR="0037084B" w:rsidRDefault="006D7998">
      <w:pPr>
        <w:spacing w:line="240" w:lineRule="auto"/>
        <w:ind w:right="18" w:firstLine="708"/>
      </w:pPr>
      <w:r>
        <w:t>В муниципальных образованиях, при наличии позитивных перспектив социально-экономического развития:</w:t>
      </w:r>
    </w:p>
    <w:p w:rsidR="0037084B" w:rsidRDefault="006D7998">
      <w:pPr>
        <w:spacing w:line="240" w:lineRule="auto"/>
        <w:ind w:right="18" w:firstLine="0"/>
      </w:pPr>
      <w:r>
        <w:tab/>
        <w:t xml:space="preserve">- Служба формируется на базе </w:t>
      </w:r>
      <w:r>
        <w:rPr>
          <w:color w:val="auto"/>
        </w:rPr>
        <w:t>ППМС-центра</w:t>
      </w:r>
      <w:r>
        <w:t xml:space="preserve">, иного центра </w:t>
      </w:r>
      <w:r>
        <w:br/>
        <w:t>с привлечением к деятельности специалистов центров. Руководителем Службы может быть назначен специалист органа управления в сфере образования, руководитель или специалист центра, обладающий соответствующими знаниями и опытом работы;</w:t>
      </w:r>
    </w:p>
    <w:p w:rsidR="0037084B" w:rsidRDefault="006D7998">
      <w:pPr>
        <w:spacing w:line="240" w:lineRule="auto"/>
        <w:ind w:right="18" w:firstLine="0"/>
      </w:pPr>
      <w:r>
        <w:tab/>
        <w:t xml:space="preserve">- в состав экспертного совета могут войти специалисты органа управления в сфере образования, руководители, педагоги и специалисты </w:t>
      </w:r>
      <w:r>
        <w:br/>
        <w:t>в области воспитания ППМС-центра, центров, образовательных организаций, обладающие соответствующими знаниями и опытом работы.</w:t>
      </w:r>
    </w:p>
    <w:p w:rsidR="0037084B" w:rsidRDefault="006D7998">
      <w:pPr>
        <w:shd w:val="clear" w:color="auto" w:fill="FFFFFF"/>
        <w:spacing w:after="0" w:line="100" w:lineRule="atLeast"/>
        <w:ind w:firstLine="708"/>
      </w:pPr>
      <w:r>
        <w:rPr>
          <w:color w:val="auto"/>
          <w:szCs w:val="28"/>
          <w:lang w:eastAsia="ar-SA"/>
        </w:rPr>
        <w:t>Вариант 3 модели службы на муниципальном уровне.</w:t>
      </w:r>
    </w:p>
    <w:p w:rsidR="0037084B" w:rsidRDefault="006D7998">
      <w:pPr>
        <w:shd w:val="clear" w:color="auto" w:fill="FFFFFF"/>
        <w:spacing w:after="0" w:line="100" w:lineRule="atLeast"/>
        <w:ind w:firstLine="708"/>
      </w:pPr>
      <w:r>
        <w:rPr>
          <w:color w:val="auto"/>
          <w:szCs w:val="28"/>
          <w:lang w:eastAsia="ar-SA"/>
        </w:rPr>
        <w:t>В муниципальных образованиях, не имеющих материально-технического ресурса для создания муниципального ППМС-центра или иных центров, не располагающих необходимым кадровым потенциалом специалистов:</w:t>
      </w:r>
    </w:p>
    <w:p w:rsidR="0037084B" w:rsidRDefault="006D7998">
      <w:pPr>
        <w:shd w:val="clear" w:color="auto" w:fill="FFFFFF"/>
        <w:spacing w:after="0" w:line="100" w:lineRule="atLeast"/>
        <w:ind w:firstLine="709"/>
      </w:pPr>
      <w:r>
        <w:rPr>
          <w:color w:val="auto"/>
          <w:szCs w:val="28"/>
          <w:lang w:eastAsia="ar-SA"/>
        </w:rPr>
        <w:t>- системообразующим структурным элементом службы может являться территориальная ПМПК, действующая в сотрудничестве с психологическими службами образовательных организаций, в том числе на договорной основе, в сетевом взаимодействии с территориальными ПМПК других муниципальных образований;</w:t>
      </w:r>
    </w:p>
    <w:p w:rsidR="0037084B" w:rsidRDefault="006D7998">
      <w:pPr>
        <w:shd w:val="clear" w:color="auto" w:fill="FFFFFF"/>
        <w:spacing w:after="0" w:line="100" w:lineRule="atLeast"/>
        <w:ind w:firstLine="709"/>
      </w:pPr>
      <w:r>
        <w:rPr>
          <w:color w:val="auto"/>
          <w:szCs w:val="28"/>
          <w:lang w:eastAsia="ar-SA"/>
        </w:rPr>
        <w:t>- структуру службы могут составлять: территориальная ПМПК, базовые ресурсные образовательные организации (</w:t>
      </w:r>
      <w:r>
        <w:rPr>
          <w:color w:val="222222"/>
        </w:rPr>
        <w:t>образовательные организации, имеющие опыт работы деятельности психологической службы в целом, либо по отдельным направлениям ее деятельности, имеющие в кадровом составе педагога-психолога, иных специалистов со стажем работы не менее 3 лет, обладающих педагогическим опытом)</w:t>
      </w:r>
      <w:r>
        <w:rPr>
          <w:color w:val="auto"/>
          <w:szCs w:val="28"/>
          <w:lang w:eastAsia="ar-SA"/>
        </w:rPr>
        <w:t xml:space="preserve">, педагоги-психологи, специалисты ППМС-сопровождения и </w:t>
      </w:r>
      <w:proofErr w:type="spellStart"/>
      <w:r>
        <w:rPr>
          <w:color w:val="auto"/>
          <w:szCs w:val="28"/>
          <w:lang w:eastAsia="ar-SA"/>
        </w:rPr>
        <w:t>ППк</w:t>
      </w:r>
      <w:proofErr w:type="spellEnd"/>
      <w:r>
        <w:rPr>
          <w:color w:val="auto"/>
          <w:szCs w:val="28"/>
          <w:lang w:eastAsia="ar-SA"/>
        </w:rPr>
        <w:t xml:space="preserve"> образовательных организаций.</w:t>
      </w:r>
    </w:p>
    <w:p w:rsidR="0037084B" w:rsidRDefault="006D7998">
      <w:pPr>
        <w:spacing w:line="240" w:lineRule="auto"/>
        <w:ind w:right="18" w:firstLine="0"/>
      </w:pPr>
      <w:r>
        <w:tab/>
        <w:t xml:space="preserve">- в состав экспертного совета могут войти специалисты органа управления в сфере образования, руководители, педагоги и специалисты </w:t>
      </w:r>
      <w:r>
        <w:br/>
        <w:t>в области воспитания образовательных организаций, обладающие соответствующими знаниями и опытом работы</w:t>
      </w:r>
      <w:bookmarkStart w:id="9" w:name="undefined"/>
      <w:r>
        <w:t>.</w:t>
      </w:r>
    </w:p>
    <w:p w:rsidR="0037084B" w:rsidRDefault="006D7998">
      <w:pPr>
        <w:spacing w:line="240" w:lineRule="auto"/>
        <w:ind w:right="18" w:firstLine="708"/>
      </w:pPr>
      <w:r>
        <w:t>Вариант 4 модели службы на муниципальном уровне.</w:t>
      </w:r>
    </w:p>
    <w:p w:rsidR="0037084B" w:rsidRDefault="006D7998">
      <w:pPr>
        <w:spacing w:line="240" w:lineRule="auto"/>
        <w:ind w:right="18" w:firstLine="708"/>
      </w:pPr>
      <w:r>
        <w:lastRenderedPageBreak/>
        <w:t xml:space="preserve">В муниципальных образованиях, имеющих опыт практической деятельности, может быть реализована сложившаяся модель муниципальной службы, либо использована иная, учитывающая ресурсы и возможности системы образования муниципального образования. </w:t>
      </w:r>
    </w:p>
    <w:p w:rsidR="0037084B" w:rsidRDefault="006D7998">
      <w:pPr>
        <w:shd w:val="clear" w:color="auto" w:fill="FFFFFF"/>
        <w:spacing w:after="0" w:line="100" w:lineRule="atLeast"/>
        <w:ind w:firstLine="708"/>
      </w:pPr>
      <w:r>
        <w:rPr>
          <w:color w:val="auto"/>
          <w:szCs w:val="28"/>
          <w:lang w:eastAsia="ar-SA"/>
        </w:rPr>
        <w:t>Служба формируется на основании приказа руководителя органа управления образованием об организации деятельности Службы. П</w:t>
      </w:r>
      <w:r>
        <w:t>риказом руководителя муниципального органа управления в сфере образования утверждаются</w:t>
      </w:r>
      <w:r>
        <w:rPr>
          <w:color w:val="auto"/>
          <w:szCs w:val="28"/>
          <w:lang w:eastAsia="ar-SA"/>
        </w:rPr>
        <w:t>:</w:t>
      </w:r>
    </w:p>
    <w:p w:rsidR="0037084B" w:rsidRDefault="006D7998">
      <w:pPr>
        <w:shd w:val="clear" w:color="auto" w:fill="FFFFFF"/>
        <w:spacing w:after="0" w:line="100" w:lineRule="atLeast"/>
        <w:ind w:firstLine="709"/>
      </w:pPr>
      <w:r>
        <w:rPr>
          <w:color w:val="auto"/>
          <w:szCs w:val="28"/>
          <w:lang w:eastAsia="ar-SA"/>
        </w:rPr>
        <w:t xml:space="preserve">- положение о Психологической службе муниципального образования, </w:t>
      </w:r>
      <w:r>
        <w:rPr>
          <w:color w:val="auto"/>
          <w:szCs w:val="28"/>
          <w:lang w:eastAsia="ar-SA"/>
        </w:rPr>
        <w:br/>
        <w:t xml:space="preserve">с указанием структуры и руководителя </w:t>
      </w:r>
      <w:r>
        <w:t>(формируется экспертным советом);</w:t>
      </w:r>
    </w:p>
    <w:p w:rsidR="0037084B" w:rsidRDefault="006D7998">
      <w:pPr>
        <w:spacing w:line="240" w:lineRule="auto"/>
        <w:ind w:right="18" w:firstLine="0"/>
      </w:pPr>
      <w:r>
        <w:tab/>
        <w:t>- план развития Службы (формируется экспертным советом);</w:t>
      </w:r>
    </w:p>
    <w:p w:rsidR="0037084B" w:rsidRDefault="006D7998">
      <w:pPr>
        <w:spacing w:line="240" w:lineRule="auto"/>
        <w:ind w:right="18" w:firstLine="0"/>
      </w:pPr>
      <w:r>
        <w:tab/>
        <w:t>- план работы Службы (формируется экспертным советом);</w:t>
      </w:r>
    </w:p>
    <w:p w:rsidR="0037084B" w:rsidRDefault="006D7998">
      <w:pPr>
        <w:spacing w:line="240" w:lineRule="auto"/>
        <w:ind w:right="18" w:firstLine="0"/>
        <w:rPr>
          <w:b/>
          <w:bCs/>
          <w:color w:val="auto"/>
          <w:u w:val="single"/>
        </w:rPr>
      </w:pPr>
      <w:r>
        <w:tab/>
        <w:t xml:space="preserve">- состав экспертного совета. </w:t>
      </w:r>
      <w:bookmarkEnd w:id="9"/>
    </w:p>
    <w:p w:rsidR="0037084B" w:rsidRDefault="0037084B">
      <w:pPr>
        <w:spacing w:line="240" w:lineRule="auto"/>
      </w:pPr>
    </w:p>
    <w:p w:rsidR="0037084B" w:rsidRDefault="006D7998">
      <w:pPr>
        <w:keepNext/>
        <w:keepLines/>
        <w:spacing w:after="160" w:line="270" w:lineRule="auto"/>
        <w:contextualSpacing/>
        <w:jc w:val="center"/>
        <w:outlineLvl w:val="0"/>
        <w:rPr>
          <w:b/>
          <w:bCs/>
        </w:rPr>
      </w:pPr>
      <w:r>
        <w:rPr>
          <w:b/>
          <w:bCs/>
          <w:lang w:val="en-US"/>
        </w:rPr>
        <w:t>V</w:t>
      </w:r>
      <w:r w:rsidRPr="008F67E6">
        <w:rPr>
          <w:b/>
          <w:bCs/>
        </w:rPr>
        <w:t xml:space="preserve">. </w:t>
      </w:r>
      <w:r>
        <w:rPr>
          <w:b/>
          <w:bCs/>
        </w:rPr>
        <w:t xml:space="preserve">ПСИХОЛОГИЧЕСКАЯ СЛУЖБА ОБРАЗОВАТЕЛЬНОЙ ОРГАНИЗАЦИИ </w:t>
      </w:r>
      <w:bookmarkStart w:id="10" w:name="_Toc109891751"/>
      <w:bookmarkEnd w:id="10"/>
    </w:p>
    <w:p w:rsidR="0037084B" w:rsidRDefault="0037084B">
      <w:pPr>
        <w:keepNext/>
        <w:keepLines/>
        <w:spacing w:after="160" w:line="270" w:lineRule="auto"/>
        <w:contextualSpacing/>
        <w:jc w:val="center"/>
        <w:outlineLvl w:val="0"/>
        <w:rPr>
          <w:b/>
          <w:bCs/>
          <w:color w:val="auto"/>
        </w:rPr>
      </w:pPr>
    </w:p>
    <w:p w:rsidR="0037084B" w:rsidRDefault="006D7998">
      <w:pPr>
        <w:spacing w:after="0" w:line="100" w:lineRule="atLeast"/>
        <w:rPr>
          <w:szCs w:val="28"/>
        </w:rPr>
      </w:pPr>
      <w:bookmarkStart w:id="11" w:name="_Hlk140485267"/>
      <w:r>
        <w:rPr>
          <w:szCs w:val="28"/>
        </w:rPr>
        <w:t>5.1. Организация деятельности Службы на институциональном уровне</w:t>
      </w:r>
      <w:bookmarkEnd w:id="11"/>
      <w:r>
        <w:t>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szCs w:val="28"/>
        </w:rPr>
        <w:t xml:space="preserve">  </w:t>
      </w:r>
      <w:r>
        <w:rPr>
          <w:color w:val="auto"/>
          <w:szCs w:val="28"/>
        </w:rPr>
        <w:t xml:space="preserve">Целью психологической службы на институциональном уровне является психологическое здоровье детей, создание условий для полноценного развития ребенка на всех этапах детства. Определение перспективных направлений деятельности, ориентированных на своевременное и полноценное психическое и личностное развитие каждого ребенка.  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>Задачи Службы: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>Обеспечение доступности высококвалифицированной психолого-педагогической помощи всем категориям детей.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>Реализация в работе с детьми возможностей, резервов развития каждого ребенка.</w:t>
      </w:r>
    </w:p>
    <w:p w:rsidR="0037084B" w:rsidRDefault="006D7998">
      <w:pPr>
        <w:spacing w:after="0" w:line="100" w:lineRule="atLeast"/>
        <w:rPr>
          <w:rFonts w:asciiTheme="minorHAnsi" w:eastAsiaTheme="minorHAnsi" w:hAnsiTheme="minorHAnsi" w:cstheme="minorBidi"/>
          <w:color w:val="auto"/>
          <w:sz w:val="22"/>
        </w:rPr>
      </w:pPr>
      <w:r>
        <w:rPr>
          <w:color w:val="auto"/>
          <w:szCs w:val="28"/>
        </w:rPr>
        <w:t>Проектирование и создание развивающей, психологически безопасной образовательной среды.</w:t>
      </w:r>
      <w:r>
        <w:rPr>
          <w:rFonts w:asciiTheme="minorHAnsi" w:eastAsiaTheme="minorHAnsi" w:hAnsiTheme="minorHAnsi" w:cstheme="minorBidi"/>
          <w:color w:val="auto"/>
          <w:sz w:val="22"/>
          <w:lang w:eastAsia="en-US"/>
        </w:rPr>
        <w:t xml:space="preserve"> 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 xml:space="preserve">Проведение психологической экспертизы программ развития образовательной организации с целью определения степени безопасности </w:t>
      </w:r>
      <w:r>
        <w:rPr>
          <w:color w:val="auto"/>
          <w:szCs w:val="28"/>
        </w:rPr>
        <w:br/>
        <w:t>и комфортности образовательной среды.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>Непосредственное участие в реализации образовательных программ, создание условий для достижения образовательных результатов.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>Разработка и реализация программ воспитания, формирование атмосферы позитивного взаимодействия и развития всех участников образовательных отношений.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 xml:space="preserve">Содействие реализации программ воспитания обучающихся, участие </w:t>
      </w:r>
      <w:r>
        <w:rPr>
          <w:color w:val="auto"/>
          <w:szCs w:val="28"/>
        </w:rPr>
        <w:br/>
        <w:t>в развитии у обучающихся межкультурной компетентности.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>Совершенствование качества инструментария оказания психологической помощи.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lastRenderedPageBreak/>
        <w:t xml:space="preserve">Реализация межуровневого и межведомственного взаимодействия </w:t>
      </w:r>
      <w:r>
        <w:rPr>
          <w:color w:val="auto"/>
          <w:szCs w:val="28"/>
        </w:rPr>
        <w:br/>
        <w:t>в сфере оказания психологической помощи детям.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>Сотрудничество педагогов-психологов (психологов в сфере образования) с иными педагогическими работниками по вопросам обеспечения достижения целевых ориентиров дошкольного образования, личностных и метапредметных результатов освоения обучающимися основных образовательных программ начального общего, основного общего, среднего общего образования.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>Содействие в построении индивидуальной образовательной траектории обучающихся.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 xml:space="preserve">Содействие обучающимся и студентам в их профессиональном </w:t>
      </w:r>
      <w:r>
        <w:rPr>
          <w:color w:val="auto"/>
          <w:szCs w:val="28"/>
        </w:rPr>
        <w:br/>
        <w:t xml:space="preserve">и личностном развитии, формирование психологической культуры и овладение навыками профилактики и преодоления трудных жизненных ситуаций. 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 xml:space="preserve">Диагностика и контроль динамики личностного и интеллектуального развития обучающихся, их индивидуального прогресса достижений. 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>Оказание воздействия, направленного на устранение или компенсацию выявленных отклонений в психическом и личностном развитии обучающихся со стойкими затруднениями в освоении образовательной программы.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 xml:space="preserve">Психолого-педагогическое сопровождение коррекционно-развивающего образования обучающихся с ограниченными возможностями здоровья и детей-инвалидов, находящихся в различных образовательных условиях, в том числе определение для каждого ребенка с ограниченными возможностями здоровья и ребенка-инвалида образовательного маршрута, соответствующего </w:t>
      </w:r>
      <w:r>
        <w:rPr>
          <w:color w:val="auto"/>
          <w:szCs w:val="28"/>
        </w:rPr>
        <w:br/>
        <w:t>его возможностям и образовательным потребностям.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 xml:space="preserve">Обеспечение эффективного решения проблем обучения, воспитания </w:t>
      </w:r>
      <w:r>
        <w:rPr>
          <w:color w:val="auto"/>
          <w:szCs w:val="28"/>
        </w:rPr>
        <w:br/>
        <w:t>и развития обучающихся, адресного решения проблем социально уязвимых категорий обучающихся, а также проблем, обусловленных вызовами и рисками социальной среды.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 xml:space="preserve">Содействие в позитивной социализации, профилактика социального сиротства, организация мероприятий по профилактике и коррекции отклоняющегося и </w:t>
      </w:r>
      <w:proofErr w:type="spellStart"/>
      <w:r>
        <w:rPr>
          <w:color w:val="auto"/>
          <w:szCs w:val="28"/>
        </w:rPr>
        <w:t>делинквентного</w:t>
      </w:r>
      <w:proofErr w:type="spellEnd"/>
      <w:r>
        <w:rPr>
          <w:color w:val="auto"/>
          <w:szCs w:val="28"/>
        </w:rPr>
        <w:t xml:space="preserve"> поведения детей с учетом их возрастных </w:t>
      </w:r>
      <w:r>
        <w:rPr>
          <w:color w:val="auto"/>
          <w:szCs w:val="28"/>
        </w:rPr>
        <w:br/>
        <w:t>и индивидуальных особенностей,</w:t>
      </w:r>
      <w:r>
        <w:rPr>
          <w:rFonts w:asciiTheme="minorHAnsi" w:eastAsiaTheme="minorHAnsi" w:hAnsiTheme="minorHAnsi" w:cstheme="minorBidi"/>
          <w:color w:val="auto"/>
          <w:sz w:val="22"/>
          <w:lang w:eastAsia="en-US"/>
        </w:rPr>
        <w:t xml:space="preserve"> </w:t>
      </w:r>
      <w:r>
        <w:rPr>
          <w:color w:val="auto"/>
          <w:szCs w:val="28"/>
        </w:rPr>
        <w:t xml:space="preserve">профилактика социального сиротства. 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 xml:space="preserve">Сохранение и укрепление здоровья обучающихся, включая применение </w:t>
      </w:r>
      <w:proofErr w:type="spellStart"/>
      <w:r>
        <w:rPr>
          <w:color w:val="auto"/>
          <w:szCs w:val="28"/>
        </w:rPr>
        <w:t>здоровьесберегающих</w:t>
      </w:r>
      <w:proofErr w:type="spellEnd"/>
      <w:r>
        <w:rPr>
          <w:color w:val="auto"/>
          <w:szCs w:val="28"/>
        </w:rPr>
        <w:t xml:space="preserve"> технологий в образовательном процессе, оптимизацию нагрузки обучающихся, формирование культуры здоровья и здорового образа жизни, воспитание осознанного устойчивого отрицательного отношения </w:t>
      </w:r>
      <w:r>
        <w:rPr>
          <w:color w:val="auto"/>
          <w:szCs w:val="28"/>
        </w:rPr>
        <w:br/>
        <w:t xml:space="preserve">к употреблению </w:t>
      </w:r>
      <w:proofErr w:type="spellStart"/>
      <w:r>
        <w:rPr>
          <w:color w:val="auto"/>
          <w:szCs w:val="28"/>
        </w:rPr>
        <w:t>никотинсодержащей</w:t>
      </w:r>
      <w:proofErr w:type="spellEnd"/>
      <w:r>
        <w:rPr>
          <w:color w:val="auto"/>
          <w:szCs w:val="28"/>
        </w:rPr>
        <w:t>, алкогольной продукции, наркотических средств и психотропных веществ, иных психоактивных веществ.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>Создание психолого-педагогических условий для развития способностей и талантов каждого ребенка.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>Психолого-педагогическое сопровождение одаренных детей на основе создания системы психологической поддержки для реализации потенциала одаренных детей, обогащения их познавательных интересов и мотивов, формирования универсальных способов познания мира.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lastRenderedPageBreak/>
        <w:t xml:space="preserve">Создание благоприятного для развития каждого ребенка психологического климата, создание условий для сохранения и укрепления психологического здоровья, а также развития обучающихся, оказание </w:t>
      </w:r>
      <w:r>
        <w:rPr>
          <w:color w:val="auto"/>
          <w:szCs w:val="28"/>
        </w:rPr>
        <w:br/>
        <w:t>им психологической поддержки и содействия в трудных жизненных ситуациях.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 xml:space="preserve">Профилактика эмоционального выгорания, личностных </w:t>
      </w:r>
      <w:r>
        <w:rPr>
          <w:color w:val="auto"/>
          <w:szCs w:val="28"/>
        </w:rPr>
        <w:br/>
        <w:t>и профессиональных деформаций педагогических работников.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>Психолого-педагогическое просвещение, консультирование и поддержка родителей (законных представителей), педагогов по вопросам развития, воспитания и обучения.</w:t>
      </w:r>
    </w:p>
    <w:p w:rsidR="0037084B" w:rsidRDefault="006D7998">
      <w:pPr>
        <w:spacing w:after="0" w:line="100" w:lineRule="atLeast"/>
        <w:rPr>
          <w:color w:val="auto"/>
          <w:szCs w:val="28"/>
        </w:rPr>
      </w:pPr>
      <w:r>
        <w:rPr>
          <w:color w:val="auto"/>
          <w:szCs w:val="28"/>
        </w:rPr>
        <w:t xml:space="preserve">Оказание своевременной психолого-педагогической помощи </w:t>
      </w:r>
      <w:r>
        <w:rPr>
          <w:color w:val="auto"/>
          <w:szCs w:val="28"/>
        </w:rPr>
        <w:br/>
        <w:t>и поддержки всем участникам образовательных отношений.</w:t>
      </w:r>
    </w:p>
    <w:p w:rsidR="0037084B" w:rsidRDefault="006D7998">
      <w:pPr>
        <w:spacing w:after="160" w:line="240" w:lineRule="auto"/>
        <w:ind w:firstLine="709"/>
        <w:contextualSpacing/>
        <w:jc w:val="left"/>
      </w:pPr>
      <w:r>
        <w:t>5.2. Основные направления деятельности</w:t>
      </w:r>
      <w:r>
        <w:rPr>
          <w:szCs w:val="28"/>
        </w:rPr>
        <w:t xml:space="preserve"> Службы на институциональном уровне</w:t>
      </w:r>
      <w:r>
        <w:t>:</w:t>
      </w:r>
    </w:p>
    <w:p w:rsidR="0037084B" w:rsidRDefault="006D7998">
      <w:pPr>
        <w:spacing w:after="0" w:line="100" w:lineRule="atLeast"/>
        <w:rPr>
          <w:szCs w:val="28"/>
        </w:rPr>
      </w:pPr>
      <w:r>
        <w:rPr>
          <w:szCs w:val="28"/>
        </w:rPr>
        <w:t xml:space="preserve">Основные направления деятельности Службы определены пунктом </w:t>
      </w:r>
      <w:r>
        <w:rPr>
          <w:szCs w:val="28"/>
          <w:lang w:val="en-US"/>
        </w:rPr>
        <w:t>III</w:t>
      </w:r>
      <w:r>
        <w:rPr>
          <w:szCs w:val="28"/>
        </w:rPr>
        <w:t xml:space="preserve"> настоящего положения и включают в себя:</w:t>
      </w:r>
    </w:p>
    <w:p w:rsidR="0037084B" w:rsidRDefault="006D7998">
      <w:pPr>
        <w:spacing w:after="0" w:line="100" w:lineRule="atLeast"/>
        <w:rPr>
          <w:szCs w:val="28"/>
        </w:rPr>
      </w:pPr>
      <w:r>
        <w:rPr>
          <w:szCs w:val="28"/>
        </w:rPr>
        <w:t>- психологическое просвещение;</w:t>
      </w:r>
    </w:p>
    <w:p w:rsidR="0037084B" w:rsidRDefault="006D7998">
      <w:pPr>
        <w:spacing w:after="0" w:line="100" w:lineRule="atLeast"/>
        <w:rPr>
          <w:szCs w:val="28"/>
        </w:rPr>
      </w:pPr>
      <w:r>
        <w:rPr>
          <w:szCs w:val="28"/>
        </w:rPr>
        <w:t>- психологическую профилактику;</w:t>
      </w:r>
    </w:p>
    <w:p w:rsidR="0037084B" w:rsidRDefault="006D7998">
      <w:pPr>
        <w:spacing w:after="0" w:line="100" w:lineRule="atLeast"/>
        <w:rPr>
          <w:szCs w:val="28"/>
        </w:rPr>
      </w:pPr>
      <w:r>
        <w:rPr>
          <w:szCs w:val="28"/>
        </w:rPr>
        <w:t>- психологическую диагностику;</w:t>
      </w:r>
    </w:p>
    <w:p w:rsidR="0037084B" w:rsidRDefault="006D7998">
      <w:pPr>
        <w:spacing w:after="0" w:line="100" w:lineRule="atLeast"/>
        <w:rPr>
          <w:szCs w:val="28"/>
        </w:rPr>
      </w:pPr>
      <w:r>
        <w:rPr>
          <w:szCs w:val="28"/>
        </w:rPr>
        <w:t>-психологическую коррекцию и развитие;</w:t>
      </w:r>
    </w:p>
    <w:p w:rsidR="0037084B" w:rsidRDefault="006D7998">
      <w:pPr>
        <w:spacing w:after="0" w:line="100" w:lineRule="atLeast"/>
        <w:rPr>
          <w:szCs w:val="28"/>
        </w:rPr>
      </w:pPr>
      <w:r>
        <w:rPr>
          <w:szCs w:val="28"/>
        </w:rPr>
        <w:t>- консультативную деятельность;</w:t>
      </w:r>
    </w:p>
    <w:p w:rsidR="0037084B" w:rsidRDefault="006D7998">
      <w:pPr>
        <w:spacing w:after="0" w:line="100" w:lineRule="atLeast"/>
        <w:rPr>
          <w:szCs w:val="28"/>
        </w:rPr>
      </w:pPr>
      <w:r>
        <w:rPr>
          <w:szCs w:val="28"/>
        </w:rPr>
        <w:t>- экспертную/ организационно-методическую деятельность.</w:t>
      </w:r>
    </w:p>
    <w:p w:rsidR="0037084B" w:rsidRDefault="006D7998">
      <w:pPr>
        <w:shd w:val="clear" w:color="auto" w:fill="FFFFFF"/>
        <w:spacing w:after="0" w:line="100" w:lineRule="atLeast"/>
        <w:rPr>
          <w:color w:val="auto"/>
        </w:rPr>
      </w:pPr>
      <w:r>
        <w:rPr>
          <w:color w:val="auto"/>
        </w:rPr>
        <w:t>5.3. Служба на институциональном уровне представляет организационную структуру, включающую (по согласованию):</w:t>
      </w:r>
    </w:p>
    <w:p w:rsidR="0037084B" w:rsidRDefault="006D7998">
      <w:pPr>
        <w:shd w:val="clear" w:color="auto" w:fill="FFFFFF"/>
        <w:spacing w:after="0" w:line="100" w:lineRule="atLeast"/>
        <w:rPr>
          <w:color w:val="auto"/>
        </w:rPr>
      </w:pPr>
      <w:r>
        <w:rPr>
          <w:color w:val="auto"/>
        </w:rPr>
        <w:t>- педагога-психолога (педагогов-психологов);</w:t>
      </w:r>
    </w:p>
    <w:p w:rsidR="0037084B" w:rsidRDefault="006D7998">
      <w:pPr>
        <w:shd w:val="clear" w:color="auto" w:fill="FFFFFF"/>
        <w:spacing w:after="0" w:line="100" w:lineRule="atLeast"/>
        <w:rPr>
          <w:color w:val="auto"/>
        </w:rPr>
      </w:pPr>
      <w:r>
        <w:rPr>
          <w:color w:val="auto"/>
        </w:rPr>
        <w:t>- социального педагога;</w:t>
      </w:r>
    </w:p>
    <w:p w:rsidR="0037084B" w:rsidRDefault="006D7998">
      <w:pPr>
        <w:shd w:val="clear" w:color="auto" w:fill="FFFFFF"/>
        <w:spacing w:after="0" w:line="100" w:lineRule="atLeast"/>
        <w:rPr>
          <w:color w:val="auto"/>
        </w:rPr>
      </w:pPr>
      <w:r>
        <w:rPr>
          <w:color w:val="auto"/>
        </w:rPr>
        <w:t>- учителя-логопеда;</w:t>
      </w:r>
    </w:p>
    <w:p w:rsidR="0037084B" w:rsidRDefault="006D7998">
      <w:pPr>
        <w:shd w:val="clear" w:color="auto" w:fill="FFFFFF"/>
        <w:spacing w:after="0" w:line="100" w:lineRule="atLeast"/>
        <w:rPr>
          <w:color w:val="auto"/>
        </w:rPr>
      </w:pPr>
      <w:r>
        <w:rPr>
          <w:color w:val="auto"/>
        </w:rPr>
        <w:t>- учителя-дефектолога;</w:t>
      </w:r>
    </w:p>
    <w:p w:rsidR="0037084B" w:rsidRDefault="006D7998">
      <w:pPr>
        <w:shd w:val="clear" w:color="auto" w:fill="FFFFFF"/>
        <w:spacing w:after="0" w:line="100" w:lineRule="atLeast"/>
        <w:rPr>
          <w:color w:val="auto"/>
        </w:rPr>
      </w:pPr>
      <w:r>
        <w:rPr>
          <w:color w:val="auto"/>
        </w:rPr>
        <w:t xml:space="preserve">- иных специалистов в области воспитания </w:t>
      </w:r>
      <w:r>
        <w:t>(педагоги-организаторы, старшие вожатые, тьюторы, педагоги-библиотекари, воспитатели (кроме воспитателей дошкольных образовательных организаций)</w:t>
      </w:r>
      <w:r>
        <w:rPr>
          <w:color w:val="auto"/>
        </w:rPr>
        <w:t>;</w:t>
      </w:r>
    </w:p>
    <w:p w:rsidR="0037084B" w:rsidRDefault="006D7998">
      <w:pPr>
        <w:shd w:val="clear" w:color="auto" w:fill="FFFFFF"/>
        <w:spacing w:after="0" w:line="100" w:lineRule="atLeast"/>
        <w:rPr>
          <w:color w:val="auto"/>
        </w:rPr>
      </w:pPr>
      <w:r>
        <w:rPr>
          <w:color w:val="auto"/>
        </w:rPr>
        <w:t>- классных руководителей;</w:t>
      </w:r>
    </w:p>
    <w:p w:rsidR="0037084B" w:rsidRDefault="006D7998">
      <w:pPr>
        <w:shd w:val="clear" w:color="auto" w:fill="FFFFFF"/>
        <w:spacing w:after="0" w:line="100" w:lineRule="atLeast"/>
        <w:rPr>
          <w:color w:val="auto"/>
        </w:rPr>
      </w:pPr>
      <w:r>
        <w:rPr>
          <w:color w:val="auto"/>
        </w:rPr>
        <w:t xml:space="preserve">- педагогов, имеющих психологическое образование, опыт работы </w:t>
      </w:r>
      <w:r>
        <w:rPr>
          <w:color w:val="auto"/>
        </w:rPr>
        <w:br/>
        <w:t>по отдельным направлениям деятельности психологической службы;</w:t>
      </w:r>
    </w:p>
    <w:p w:rsidR="0037084B" w:rsidRDefault="006D7998">
      <w:pPr>
        <w:shd w:val="clear" w:color="auto" w:fill="FFFFFF"/>
        <w:spacing w:after="0" w:line="100" w:lineRule="atLeast"/>
        <w:rPr>
          <w:color w:val="auto"/>
        </w:rPr>
      </w:pPr>
      <w:r>
        <w:rPr>
          <w:color w:val="auto"/>
        </w:rPr>
        <w:t xml:space="preserve">- специалистов </w:t>
      </w:r>
      <w:proofErr w:type="spellStart"/>
      <w:r>
        <w:rPr>
          <w:color w:val="auto"/>
        </w:rPr>
        <w:t>ППк</w:t>
      </w:r>
      <w:proofErr w:type="spellEnd"/>
      <w:r>
        <w:rPr>
          <w:color w:val="auto"/>
        </w:rPr>
        <w:t>;</w:t>
      </w:r>
    </w:p>
    <w:p w:rsidR="0037084B" w:rsidRDefault="006D7998">
      <w:pPr>
        <w:shd w:val="clear" w:color="auto" w:fill="FFFFFF"/>
        <w:spacing w:after="0" w:line="100" w:lineRule="atLeast"/>
        <w:rPr>
          <w:color w:val="auto"/>
        </w:rPr>
      </w:pPr>
      <w:r>
        <w:rPr>
          <w:color w:val="auto"/>
        </w:rPr>
        <w:t>- специалистов службы медиации;</w:t>
      </w:r>
    </w:p>
    <w:p w:rsidR="0037084B" w:rsidRDefault="006D7998">
      <w:pPr>
        <w:shd w:val="clear" w:color="auto" w:fill="FFFFFF"/>
        <w:spacing w:after="0" w:line="100" w:lineRule="atLeast"/>
        <w:rPr>
          <w:color w:val="auto"/>
        </w:rPr>
      </w:pPr>
      <w:r>
        <w:rPr>
          <w:color w:val="auto"/>
        </w:rPr>
        <w:t xml:space="preserve">- руководителей методических объединений педагогов и специалистов </w:t>
      </w:r>
      <w:r>
        <w:rPr>
          <w:color w:val="auto"/>
        </w:rPr>
        <w:br/>
        <w:t>в области воспитания;</w:t>
      </w:r>
    </w:p>
    <w:p w:rsidR="0037084B" w:rsidRDefault="006D7998">
      <w:pPr>
        <w:shd w:val="clear" w:color="auto" w:fill="FFFFFF"/>
        <w:spacing w:after="0" w:line="100" w:lineRule="atLeast"/>
        <w:rPr>
          <w:color w:val="auto"/>
        </w:rPr>
      </w:pPr>
      <w:r>
        <w:t>- специалистов, входящих в состав мобильной группы экстренной психологической помощи;</w:t>
      </w:r>
    </w:p>
    <w:p w:rsidR="0037084B" w:rsidRDefault="006D7998">
      <w:pPr>
        <w:spacing w:line="240" w:lineRule="auto"/>
      </w:pPr>
      <w:r>
        <w:tab/>
        <w:t>- специалистов служб ранней помощи, созданных на базе образовательных организаций.</w:t>
      </w:r>
    </w:p>
    <w:p w:rsidR="0037084B" w:rsidRDefault="006D7998">
      <w:pPr>
        <w:spacing w:after="0" w:line="100" w:lineRule="atLeast"/>
        <w:rPr>
          <w:szCs w:val="28"/>
        </w:rPr>
      </w:pPr>
      <w:bookmarkStart w:id="12" w:name="_Hlk108705242"/>
      <w:r>
        <w:rPr>
          <w:szCs w:val="28"/>
        </w:rPr>
        <w:t xml:space="preserve">Содержание деятельности Службы определяется образовательными программами, разрабатываемыми и реализуемыми в образовательной организации, регламентируется планом, годовым календарным графиком, </w:t>
      </w:r>
      <w:r>
        <w:rPr>
          <w:szCs w:val="28"/>
        </w:rPr>
        <w:lastRenderedPageBreak/>
        <w:t xml:space="preserve">расписанием занятий, разрабатываемыми и утверждаемыми организацией самостоятельно. </w:t>
      </w:r>
    </w:p>
    <w:p w:rsidR="0037084B" w:rsidRDefault="006D7998">
      <w:pPr>
        <w:spacing w:after="0" w:line="100" w:lineRule="atLeast"/>
        <w:ind w:firstLine="709"/>
        <w:rPr>
          <w:szCs w:val="28"/>
        </w:rPr>
      </w:pPr>
      <w:r>
        <w:rPr>
          <w:color w:val="auto"/>
          <w:szCs w:val="28"/>
        </w:rPr>
        <w:t xml:space="preserve">Служба институционального уровня </w:t>
      </w:r>
      <w:r>
        <w:rPr>
          <w:szCs w:val="28"/>
        </w:rPr>
        <w:t xml:space="preserve">в обязательном порядке осуществляет деятельность в тесном взаимодействии с педагогическим коллективом: администрацией образовательной организации, учителями-предметниками, классными руководителями. </w:t>
      </w:r>
    </w:p>
    <w:p w:rsidR="0037084B" w:rsidRDefault="006D7998">
      <w:pPr>
        <w:spacing w:after="0" w:line="100" w:lineRule="atLeast"/>
        <w:rPr>
          <w:szCs w:val="28"/>
        </w:rPr>
      </w:pPr>
      <w:r>
        <w:rPr>
          <w:szCs w:val="28"/>
        </w:rPr>
        <w:t xml:space="preserve">Содержание деятельности педагога-психолога в образовательной организации определяется должностной инструкцией, составленной </w:t>
      </w:r>
      <w:r>
        <w:rPr>
          <w:szCs w:val="28"/>
        </w:rPr>
        <w:br/>
        <w:t>в соответствии с профессиональным стандартом «Педагог-психолог».</w:t>
      </w:r>
    </w:p>
    <w:p w:rsidR="0037084B" w:rsidRDefault="006D7998">
      <w:pPr>
        <w:spacing w:after="0" w:line="100" w:lineRule="atLeast"/>
        <w:rPr>
          <w:szCs w:val="28"/>
        </w:rPr>
      </w:pPr>
      <w:r>
        <w:rPr>
          <w:szCs w:val="28"/>
        </w:rPr>
        <w:t xml:space="preserve">Содержание деятельности специалистов в области воспитания (социальный педагог, тьютор) определяется должностной инструкцией, составленной в соответствии с профессиональным стандартом «Специалист </w:t>
      </w:r>
      <w:r>
        <w:rPr>
          <w:szCs w:val="28"/>
        </w:rPr>
        <w:br/>
        <w:t xml:space="preserve">в области воспитания». </w:t>
      </w:r>
    </w:p>
    <w:p w:rsidR="0037084B" w:rsidRDefault="006D7998">
      <w:pPr>
        <w:shd w:val="clear" w:color="auto" w:fill="FFFFFF"/>
        <w:spacing w:after="0" w:line="100" w:lineRule="atLeast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>Служба формируется на основании приказа руководителя образовательной организации об организации деятельности Службы. П</w:t>
      </w:r>
      <w:r>
        <w:t>риказом руководителя образовательной организации утверждаются</w:t>
      </w:r>
      <w:r>
        <w:rPr>
          <w:color w:val="auto"/>
          <w:szCs w:val="28"/>
          <w:lang w:eastAsia="ar-SA"/>
        </w:rPr>
        <w:t>:</w:t>
      </w:r>
    </w:p>
    <w:p w:rsidR="0037084B" w:rsidRDefault="006D7998">
      <w:pPr>
        <w:shd w:val="clear" w:color="auto" w:fill="FFFFFF"/>
        <w:spacing w:after="0" w:line="100" w:lineRule="atLeast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 xml:space="preserve">- положение о Психологической службе образовательной организации </w:t>
      </w:r>
      <w:r>
        <w:rPr>
          <w:color w:val="auto"/>
          <w:szCs w:val="28"/>
          <w:lang w:eastAsia="ar-SA"/>
        </w:rPr>
        <w:br/>
        <w:t>с указанием структуры и руководителя</w:t>
      </w:r>
      <w:r>
        <w:t>;</w:t>
      </w:r>
    </w:p>
    <w:p w:rsidR="0037084B" w:rsidRDefault="006D7998">
      <w:pPr>
        <w:spacing w:line="240" w:lineRule="auto"/>
      </w:pPr>
      <w:r>
        <w:tab/>
        <w:t>- план работы Службы;</w:t>
      </w:r>
    </w:p>
    <w:p w:rsidR="0037084B" w:rsidRDefault="006D7998">
      <w:pPr>
        <w:spacing w:line="240" w:lineRule="auto"/>
      </w:pPr>
      <w:r>
        <w:tab/>
        <w:t xml:space="preserve">- состав Службы. </w:t>
      </w:r>
      <w:bookmarkEnd w:id="12"/>
    </w:p>
    <w:p w:rsidR="0037084B" w:rsidRDefault="0037084B">
      <w:pPr>
        <w:rPr>
          <w:color w:val="auto"/>
          <w:szCs w:val="28"/>
        </w:rPr>
      </w:pPr>
    </w:p>
    <w:p w:rsidR="0037084B" w:rsidRDefault="006D7998">
      <w:pPr>
        <w:pStyle w:val="1"/>
        <w:ind w:left="0" w:firstLine="700"/>
      </w:pPr>
      <w:r>
        <w:rPr>
          <w:b/>
          <w:bCs/>
        </w:rPr>
        <w:t>V</w:t>
      </w:r>
      <w:r>
        <w:rPr>
          <w:b/>
          <w:bCs/>
          <w:lang w:val="en-US"/>
        </w:rPr>
        <w:t>I</w:t>
      </w:r>
      <w:r>
        <w:rPr>
          <w:b/>
          <w:bCs/>
        </w:rPr>
        <w:t>. ОБЕСПЕЧЕНИЕ ДЕЯТЕЛЬНОСТИ СЛУЖБЫ</w:t>
      </w:r>
    </w:p>
    <w:p w:rsidR="0037084B" w:rsidRDefault="0037084B"/>
    <w:p w:rsidR="0037084B" w:rsidRDefault="006D7998">
      <w:bookmarkStart w:id="13" w:name="_Hlk140494678"/>
      <w:r>
        <w:t>6.1. Общее руководство деятельностью Службы на региональном уровне осуществляется Координационным Советом.</w:t>
      </w:r>
      <w:bookmarkEnd w:id="13"/>
    </w:p>
    <w:p w:rsidR="0037084B" w:rsidRDefault="006D7998">
      <w:r>
        <w:t>6.2. Общее руководство деятельностью Службы на муниципальном уровне осуществляется Экспертным советом.</w:t>
      </w:r>
    </w:p>
    <w:p w:rsidR="0037084B" w:rsidRDefault="0037084B">
      <w:pPr>
        <w:spacing w:after="88" w:line="259" w:lineRule="auto"/>
        <w:jc w:val="left"/>
        <w:rPr>
          <w:sz w:val="24"/>
        </w:rPr>
      </w:pPr>
    </w:p>
    <w:p w:rsidR="0037084B" w:rsidRDefault="0037084B">
      <w:pPr>
        <w:spacing w:after="88" w:line="259" w:lineRule="auto"/>
        <w:ind w:firstLine="0"/>
        <w:jc w:val="left"/>
        <w:rPr>
          <w:sz w:val="24"/>
        </w:rPr>
      </w:pPr>
    </w:p>
    <w:sectPr w:rsidR="0037084B">
      <w:headerReference w:type="even" r:id="rId8"/>
      <w:headerReference w:type="default" r:id="rId9"/>
      <w:headerReference w:type="first" r:id="rId10"/>
      <w:pgSz w:w="11906" w:h="16838"/>
      <w:pgMar w:top="1281" w:right="850" w:bottom="1242" w:left="15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4F7F" w:rsidRDefault="00D64F7F">
      <w:pPr>
        <w:spacing w:after="0" w:line="240" w:lineRule="auto"/>
      </w:pPr>
      <w:r>
        <w:separator/>
      </w:r>
    </w:p>
  </w:endnote>
  <w:endnote w:type="continuationSeparator" w:id="0">
    <w:p w:rsidR="00D64F7F" w:rsidRDefault="00D6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4F7F" w:rsidRDefault="00D64F7F">
      <w:pPr>
        <w:spacing w:after="0" w:line="240" w:lineRule="auto"/>
      </w:pPr>
      <w:r>
        <w:separator/>
      </w:r>
    </w:p>
  </w:footnote>
  <w:footnote w:type="continuationSeparator" w:id="0">
    <w:p w:rsidR="00D64F7F" w:rsidRDefault="00D6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084B" w:rsidRDefault="006D7998">
    <w:pPr>
      <w:spacing w:after="0" w:line="259" w:lineRule="auto"/>
      <w:ind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37084B" w:rsidRDefault="006D7998">
    <w:pPr>
      <w:spacing w:after="0" w:line="259" w:lineRule="auto"/>
      <w:ind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084B" w:rsidRDefault="006D7998">
    <w:pPr>
      <w:spacing w:after="0" w:line="259" w:lineRule="auto"/>
      <w:ind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37084B" w:rsidRDefault="006D7998">
    <w:pPr>
      <w:spacing w:after="0" w:line="259" w:lineRule="auto"/>
      <w:ind w:firstLine="0"/>
      <w:jc w:val="left"/>
    </w:pPr>
    <w:r>
      <w:rPr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084B" w:rsidRDefault="0037084B">
    <w:pPr>
      <w:spacing w:after="160" w:line="259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21447"/>
    <w:multiLevelType w:val="hybridMultilevel"/>
    <w:tmpl w:val="2A86A1D0"/>
    <w:lvl w:ilvl="0" w:tplc="511AACB8">
      <w:start w:val="5"/>
      <w:numFmt w:val="decimal"/>
      <w:lvlText w:val="%1."/>
      <w:lvlJc w:val="left"/>
      <w:pPr>
        <w:ind w:left="2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1" w:tplc="C03AFC08">
      <w:start w:val="1"/>
      <w:numFmt w:val="lowerLetter"/>
      <w:lvlText w:val="%2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2" w:tplc="54BAEC04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3" w:tplc="F45AB7D0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4" w:tplc="53F0A28C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5" w:tplc="5DF4E244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6" w:tplc="E152936E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7" w:tplc="76AC0D02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8" w:tplc="43B4D232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</w:abstractNum>
  <w:abstractNum w:abstractNumId="1" w15:restartNumberingAfterBreak="0">
    <w:nsid w:val="02866CCC"/>
    <w:multiLevelType w:val="multilevel"/>
    <w:tmpl w:val="29FC215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6301ACB"/>
    <w:multiLevelType w:val="hybridMultilevel"/>
    <w:tmpl w:val="1D6C0CB0"/>
    <w:lvl w:ilvl="0" w:tplc="1632F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8C066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068D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1E5B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38E6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0A0A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1EEB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4AF0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C820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84DE2"/>
    <w:multiLevelType w:val="hybridMultilevel"/>
    <w:tmpl w:val="40B8623C"/>
    <w:lvl w:ilvl="0" w:tplc="EEEEB4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C5868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0F9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30F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9C8A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E63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BA75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2287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92CB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F30BD"/>
    <w:multiLevelType w:val="hybridMultilevel"/>
    <w:tmpl w:val="DDE6591C"/>
    <w:lvl w:ilvl="0" w:tplc="F36891A4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CA48A22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564AF7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C783ED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DBA1F2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849C4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A06D66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0E4453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FD6E24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007232"/>
    <w:multiLevelType w:val="hybridMultilevel"/>
    <w:tmpl w:val="6D0E1D66"/>
    <w:lvl w:ilvl="0" w:tplc="1116BB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1264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AA98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B084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C6DB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706B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48D7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F02F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F011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C24C3"/>
    <w:multiLevelType w:val="multilevel"/>
    <w:tmpl w:val="C44AD5A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7" w15:restartNumberingAfterBreak="0">
    <w:nsid w:val="1FEC5C5D"/>
    <w:multiLevelType w:val="hybridMultilevel"/>
    <w:tmpl w:val="5A0A979C"/>
    <w:lvl w:ilvl="0" w:tplc="C8702E1C">
      <w:start w:val="1"/>
      <w:numFmt w:val="bullet"/>
      <w:lvlText w:val="–"/>
      <w:lvlJc w:val="left"/>
      <w:pPr>
        <w:ind w:left="709" w:hanging="360"/>
      </w:pPr>
      <w:rPr>
        <w:rFonts w:ascii="Times New Roman" w:eastAsia="Times New Roman" w:hAnsi="Times New Roman" w:cs="Times New Roman" w:hint="default"/>
        <w:b w:val="0"/>
      </w:rPr>
    </w:lvl>
    <w:lvl w:ilvl="1" w:tplc="5618647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B5CDB7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120D16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F66ACB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46A103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E1E182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E1E3B1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F54123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20A179AF"/>
    <w:multiLevelType w:val="hybridMultilevel"/>
    <w:tmpl w:val="FF5286AE"/>
    <w:lvl w:ilvl="0" w:tplc="64A2320E">
      <w:start w:val="1"/>
      <w:numFmt w:val="bullet"/>
      <w:lvlText w:val="-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1" w:tplc="92320D3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2" w:tplc="5A3E790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3" w:tplc="8AF07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4" w:tplc="5C4083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5" w:tplc="3B56D78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6" w:tplc="CEFE9AE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7" w:tplc="0256179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8" w:tplc="8A7E813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</w:abstractNum>
  <w:abstractNum w:abstractNumId="9" w15:restartNumberingAfterBreak="0">
    <w:nsid w:val="25770A87"/>
    <w:multiLevelType w:val="multilevel"/>
    <w:tmpl w:val="3AD69B74"/>
    <w:lvl w:ilvl="0">
      <w:start w:val="1"/>
      <w:numFmt w:val="decimal"/>
      <w:lvlText w:val="%1.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0" w15:restartNumberingAfterBreak="0">
    <w:nsid w:val="27867F61"/>
    <w:multiLevelType w:val="hybridMultilevel"/>
    <w:tmpl w:val="F10611A0"/>
    <w:lvl w:ilvl="0" w:tplc="A03ED74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BCAD4B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488BF6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7BEF4A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CFE25C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C0488B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99AC9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78C839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DE62F5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A0C3931"/>
    <w:multiLevelType w:val="hybridMultilevel"/>
    <w:tmpl w:val="7B10B3BA"/>
    <w:lvl w:ilvl="0" w:tplc="84B215A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A00EB088">
      <w:start w:val="1"/>
      <w:numFmt w:val="bullet"/>
      <w:lvlText w:val="o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D5968EC2">
      <w:start w:val="1"/>
      <w:numFmt w:val="bullet"/>
      <w:lvlText w:val="▪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1DDE3EB4">
      <w:start w:val="1"/>
      <w:numFmt w:val="bullet"/>
      <w:lvlText w:val="•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C88EA7F8">
      <w:start w:val="1"/>
      <w:numFmt w:val="bullet"/>
      <w:lvlText w:val="o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6B5AFB6A">
      <w:start w:val="1"/>
      <w:numFmt w:val="bullet"/>
      <w:lvlText w:val="▪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B5D05E5A">
      <w:start w:val="1"/>
      <w:numFmt w:val="bullet"/>
      <w:lvlText w:val="•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1C58B796">
      <w:start w:val="1"/>
      <w:numFmt w:val="bullet"/>
      <w:lvlText w:val="o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99F0F43A">
      <w:start w:val="1"/>
      <w:numFmt w:val="bullet"/>
      <w:lvlText w:val="▪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2" w15:restartNumberingAfterBreak="0">
    <w:nsid w:val="2AA231C2"/>
    <w:multiLevelType w:val="multilevel"/>
    <w:tmpl w:val="464C33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  <w:color w:val="auto"/>
      </w:rPr>
    </w:lvl>
  </w:abstractNum>
  <w:abstractNum w:abstractNumId="13" w15:restartNumberingAfterBreak="0">
    <w:nsid w:val="2AC03D29"/>
    <w:multiLevelType w:val="hybridMultilevel"/>
    <w:tmpl w:val="2B525554"/>
    <w:lvl w:ilvl="0" w:tplc="075CC2CE">
      <w:start w:val="17"/>
      <w:numFmt w:val="decimal"/>
      <w:lvlText w:val="%1.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CF42D112">
      <w:start w:val="1"/>
      <w:numFmt w:val="lowerLetter"/>
      <w:lvlText w:val="%2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376234F4">
      <w:start w:val="1"/>
      <w:numFmt w:val="lowerRoman"/>
      <w:lvlText w:val="%3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C100A7C2">
      <w:start w:val="1"/>
      <w:numFmt w:val="decimal"/>
      <w:lvlText w:val="%4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6E261EC0">
      <w:start w:val="1"/>
      <w:numFmt w:val="lowerLetter"/>
      <w:lvlText w:val="%5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2F9CE194">
      <w:start w:val="1"/>
      <w:numFmt w:val="lowerRoman"/>
      <w:lvlText w:val="%6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82C2CF60">
      <w:start w:val="1"/>
      <w:numFmt w:val="decimal"/>
      <w:lvlText w:val="%7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4BA46546">
      <w:start w:val="1"/>
      <w:numFmt w:val="lowerLetter"/>
      <w:lvlText w:val="%8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979475F2">
      <w:start w:val="1"/>
      <w:numFmt w:val="lowerRoman"/>
      <w:lvlText w:val="%9"/>
      <w:lvlJc w:val="left"/>
      <w:pPr>
        <w:ind w:left="68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4" w15:restartNumberingAfterBreak="0">
    <w:nsid w:val="2C1268DA"/>
    <w:multiLevelType w:val="hybridMultilevel"/>
    <w:tmpl w:val="88C6998A"/>
    <w:lvl w:ilvl="0" w:tplc="D1C6155C">
      <w:start w:val="1"/>
      <w:numFmt w:val="bullet"/>
      <w:lvlText w:val="–"/>
      <w:lvlJc w:val="left"/>
      <w:pPr>
        <w:ind w:left="1409" w:hanging="360"/>
      </w:pPr>
      <w:rPr>
        <w:rFonts w:ascii="Arial" w:eastAsia="Arial" w:hAnsi="Arial" w:cs="Arial" w:hint="default"/>
      </w:rPr>
    </w:lvl>
    <w:lvl w:ilvl="1" w:tplc="D64830D8">
      <w:start w:val="1"/>
      <w:numFmt w:val="bullet"/>
      <w:lvlText w:val="o"/>
      <w:lvlJc w:val="left"/>
      <w:pPr>
        <w:ind w:left="2129" w:hanging="360"/>
      </w:pPr>
      <w:rPr>
        <w:rFonts w:ascii="Courier New" w:eastAsia="Courier New" w:hAnsi="Courier New" w:cs="Courier New" w:hint="default"/>
      </w:rPr>
    </w:lvl>
    <w:lvl w:ilvl="2" w:tplc="318E7EB0">
      <w:start w:val="1"/>
      <w:numFmt w:val="bullet"/>
      <w:lvlText w:val="§"/>
      <w:lvlJc w:val="left"/>
      <w:pPr>
        <w:ind w:left="2849" w:hanging="360"/>
      </w:pPr>
      <w:rPr>
        <w:rFonts w:ascii="Wingdings" w:eastAsia="Wingdings" w:hAnsi="Wingdings" w:cs="Wingdings" w:hint="default"/>
      </w:rPr>
    </w:lvl>
    <w:lvl w:ilvl="3" w:tplc="A2006B54">
      <w:start w:val="1"/>
      <w:numFmt w:val="bullet"/>
      <w:lvlText w:val="·"/>
      <w:lvlJc w:val="left"/>
      <w:pPr>
        <w:ind w:left="3569" w:hanging="360"/>
      </w:pPr>
      <w:rPr>
        <w:rFonts w:ascii="Symbol" w:eastAsia="Symbol" w:hAnsi="Symbol" w:cs="Symbol" w:hint="default"/>
      </w:rPr>
    </w:lvl>
    <w:lvl w:ilvl="4" w:tplc="E6E2EBA2">
      <w:start w:val="1"/>
      <w:numFmt w:val="bullet"/>
      <w:lvlText w:val="o"/>
      <w:lvlJc w:val="left"/>
      <w:pPr>
        <w:ind w:left="4289" w:hanging="360"/>
      </w:pPr>
      <w:rPr>
        <w:rFonts w:ascii="Courier New" w:eastAsia="Courier New" w:hAnsi="Courier New" w:cs="Courier New" w:hint="default"/>
      </w:rPr>
    </w:lvl>
    <w:lvl w:ilvl="5" w:tplc="66D8DAD4">
      <w:start w:val="1"/>
      <w:numFmt w:val="bullet"/>
      <w:lvlText w:val="§"/>
      <w:lvlJc w:val="left"/>
      <w:pPr>
        <w:ind w:left="5009" w:hanging="360"/>
      </w:pPr>
      <w:rPr>
        <w:rFonts w:ascii="Wingdings" w:eastAsia="Wingdings" w:hAnsi="Wingdings" w:cs="Wingdings" w:hint="default"/>
      </w:rPr>
    </w:lvl>
    <w:lvl w:ilvl="6" w:tplc="A812603C">
      <w:start w:val="1"/>
      <w:numFmt w:val="bullet"/>
      <w:lvlText w:val="·"/>
      <w:lvlJc w:val="left"/>
      <w:pPr>
        <w:ind w:left="5729" w:hanging="360"/>
      </w:pPr>
      <w:rPr>
        <w:rFonts w:ascii="Symbol" w:eastAsia="Symbol" w:hAnsi="Symbol" w:cs="Symbol" w:hint="default"/>
      </w:rPr>
    </w:lvl>
    <w:lvl w:ilvl="7" w:tplc="3B50D0E2">
      <w:start w:val="1"/>
      <w:numFmt w:val="bullet"/>
      <w:lvlText w:val="o"/>
      <w:lvlJc w:val="left"/>
      <w:pPr>
        <w:ind w:left="6449" w:hanging="360"/>
      </w:pPr>
      <w:rPr>
        <w:rFonts w:ascii="Courier New" w:eastAsia="Courier New" w:hAnsi="Courier New" w:cs="Courier New" w:hint="default"/>
      </w:rPr>
    </w:lvl>
    <w:lvl w:ilvl="8" w:tplc="1A626B10">
      <w:start w:val="1"/>
      <w:numFmt w:val="bullet"/>
      <w:lvlText w:val="§"/>
      <w:lvlJc w:val="left"/>
      <w:pPr>
        <w:ind w:left="7169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2F586C99"/>
    <w:multiLevelType w:val="multilevel"/>
    <w:tmpl w:val="8E92F0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6" w15:restartNumberingAfterBreak="0">
    <w:nsid w:val="2F643C2B"/>
    <w:multiLevelType w:val="multilevel"/>
    <w:tmpl w:val="EAE4E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332A1D57"/>
    <w:multiLevelType w:val="multilevel"/>
    <w:tmpl w:val="34806F9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abstractNum w:abstractNumId="18" w15:restartNumberingAfterBreak="0">
    <w:nsid w:val="3EA62E18"/>
    <w:multiLevelType w:val="hybridMultilevel"/>
    <w:tmpl w:val="02C816D8"/>
    <w:lvl w:ilvl="0" w:tplc="B7941916">
      <w:start w:val="1"/>
      <w:numFmt w:val="bullet"/>
      <w:lvlText w:val="–"/>
      <w:lvlJc w:val="left"/>
      <w:pPr>
        <w:ind w:left="1409" w:hanging="360"/>
      </w:pPr>
      <w:rPr>
        <w:rFonts w:ascii="Arial" w:eastAsia="Arial" w:hAnsi="Arial" w:cs="Arial" w:hint="default"/>
      </w:rPr>
    </w:lvl>
    <w:lvl w:ilvl="1" w:tplc="E84663A0">
      <w:start w:val="1"/>
      <w:numFmt w:val="bullet"/>
      <w:lvlText w:val="o"/>
      <w:lvlJc w:val="left"/>
      <w:pPr>
        <w:ind w:left="2129" w:hanging="360"/>
      </w:pPr>
      <w:rPr>
        <w:rFonts w:ascii="Courier New" w:eastAsia="Courier New" w:hAnsi="Courier New" w:cs="Courier New" w:hint="default"/>
      </w:rPr>
    </w:lvl>
    <w:lvl w:ilvl="2" w:tplc="53A2D9D8">
      <w:start w:val="1"/>
      <w:numFmt w:val="bullet"/>
      <w:lvlText w:val="§"/>
      <w:lvlJc w:val="left"/>
      <w:pPr>
        <w:ind w:left="2849" w:hanging="360"/>
      </w:pPr>
      <w:rPr>
        <w:rFonts w:ascii="Wingdings" w:eastAsia="Wingdings" w:hAnsi="Wingdings" w:cs="Wingdings" w:hint="default"/>
      </w:rPr>
    </w:lvl>
    <w:lvl w:ilvl="3" w:tplc="E3C80B40">
      <w:start w:val="1"/>
      <w:numFmt w:val="bullet"/>
      <w:lvlText w:val="·"/>
      <w:lvlJc w:val="left"/>
      <w:pPr>
        <w:ind w:left="3569" w:hanging="360"/>
      </w:pPr>
      <w:rPr>
        <w:rFonts w:ascii="Symbol" w:eastAsia="Symbol" w:hAnsi="Symbol" w:cs="Symbol" w:hint="default"/>
      </w:rPr>
    </w:lvl>
    <w:lvl w:ilvl="4" w:tplc="D2E4FC4E">
      <w:start w:val="1"/>
      <w:numFmt w:val="bullet"/>
      <w:lvlText w:val="o"/>
      <w:lvlJc w:val="left"/>
      <w:pPr>
        <w:ind w:left="4289" w:hanging="360"/>
      </w:pPr>
      <w:rPr>
        <w:rFonts w:ascii="Courier New" w:eastAsia="Courier New" w:hAnsi="Courier New" w:cs="Courier New" w:hint="default"/>
      </w:rPr>
    </w:lvl>
    <w:lvl w:ilvl="5" w:tplc="EF088640">
      <w:start w:val="1"/>
      <w:numFmt w:val="bullet"/>
      <w:lvlText w:val="§"/>
      <w:lvlJc w:val="left"/>
      <w:pPr>
        <w:ind w:left="5009" w:hanging="360"/>
      </w:pPr>
      <w:rPr>
        <w:rFonts w:ascii="Wingdings" w:eastAsia="Wingdings" w:hAnsi="Wingdings" w:cs="Wingdings" w:hint="default"/>
      </w:rPr>
    </w:lvl>
    <w:lvl w:ilvl="6" w:tplc="C9928CEA">
      <w:start w:val="1"/>
      <w:numFmt w:val="bullet"/>
      <w:lvlText w:val="·"/>
      <w:lvlJc w:val="left"/>
      <w:pPr>
        <w:ind w:left="5729" w:hanging="360"/>
      </w:pPr>
      <w:rPr>
        <w:rFonts w:ascii="Symbol" w:eastAsia="Symbol" w:hAnsi="Symbol" w:cs="Symbol" w:hint="default"/>
      </w:rPr>
    </w:lvl>
    <w:lvl w:ilvl="7" w:tplc="55CE245A">
      <w:start w:val="1"/>
      <w:numFmt w:val="bullet"/>
      <w:lvlText w:val="o"/>
      <w:lvlJc w:val="left"/>
      <w:pPr>
        <w:ind w:left="6449" w:hanging="360"/>
      </w:pPr>
      <w:rPr>
        <w:rFonts w:ascii="Courier New" w:eastAsia="Courier New" w:hAnsi="Courier New" w:cs="Courier New" w:hint="default"/>
      </w:rPr>
    </w:lvl>
    <w:lvl w:ilvl="8" w:tplc="F3AEE3EC">
      <w:start w:val="1"/>
      <w:numFmt w:val="bullet"/>
      <w:lvlText w:val="§"/>
      <w:lvlJc w:val="left"/>
      <w:pPr>
        <w:ind w:left="7169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3EF46A89"/>
    <w:multiLevelType w:val="hybridMultilevel"/>
    <w:tmpl w:val="C5BC7102"/>
    <w:lvl w:ilvl="0" w:tplc="EC14501A">
      <w:start w:val="1"/>
      <w:numFmt w:val="bullet"/>
      <w:lvlText w:val="–"/>
      <w:lvlJc w:val="left"/>
      <w:pPr>
        <w:ind w:left="1409" w:hanging="360"/>
      </w:pPr>
      <w:rPr>
        <w:rFonts w:ascii="Arial" w:eastAsia="Arial" w:hAnsi="Arial" w:cs="Arial" w:hint="default"/>
      </w:rPr>
    </w:lvl>
    <w:lvl w:ilvl="1" w:tplc="693A4A08">
      <w:start w:val="1"/>
      <w:numFmt w:val="bullet"/>
      <w:lvlText w:val="o"/>
      <w:lvlJc w:val="left"/>
      <w:pPr>
        <w:ind w:left="2129" w:hanging="360"/>
      </w:pPr>
      <w:rPr>
        <w:rFonts w:ascii="Courier New" w:eastAsia="Courier New" w:hAnsi="Courier New" w:cs="Courier New" w:hint="default"/>
      </w:rPr>
    </w:lvl>
    <w:lvl w:ilvl="2" w:tplc="96D25A88">
      <w:start w:val="1"/>
      <w:numFmt w:val="bullet"/>
      <w:lvlText w:val="§"/>
      <w:lvlJc w:val="left"/>
      <w:pPr>
        <w:ind w:left="2849" w:hanging="360"/>
      </w:pPr>
      <w:rPr>
        <w:rFonts w:ascii="Wingdings" w:eastAsia="Wingdings" w:hAnsi="Wingdings" w:cs="Wingdings" w:hint="default"/>
      </w:rPr>
    </w:lvl>
    <w:lvl w:ilvl="3" w:tplc="844AAF3C">
      <w:start w:val="1"/>
      <w:numFmt w:val="bullet"/>
      <w:lvlText w:val="·"/>
      <w:lvlJc w:val="left"/>
      <w:pPr>
        <w:ind w:left="3569" w:hanging="360"/>
      </w:pPr>
      <w:rPr>
        <w:rFonts w:ascii="Symbol" w:eastAsia="Symbol" w:hAnsi="Symbol" w:cs="Symbol" w:hint="default"/>
      </w:rPr>
    </w:lvl>
    <w:lvl w:ilvl="4" w:tplc="FFF63984">
      <w:start w:val="1"/>
      <w:numFmt w:val="bullet"/>
      <w:lvlText w:val="o"/>
      <w:lvlJc w:val="left"/>
      <w:pPr>
        <w:ind w:left="4289" w:hanging="360"/>
      </w:pPr>
      <w:rPr>
        <w:rFonts w:ascii="Courier New" w:eastAsia="Courier New" w:hAnsi="Courier New" w:cs="Courier New" w:hint="default"/>
      </w:rPr>
    </w:lvl>
    <w:lvl w:ilvl="5" w:tplc="EC344B6E">
      <w:start w:val="1"/>
      <w:numFmt w:val="bullet"/>
      <w:lvlText w:val="§"/>
      <w:lvlJc w:val="left"/>
      <w:pPr>
        <w:ind w:left="5009" w:hanging="360"/>
      </w:pPr>
      <w:rPr>
        <w:rFonts w:ascii="Wingdings" w:eastAsia="Wingdings" w:hAnsi="Wingdings" w:cs="Wingdings" w:hint="default"/>
      </w:rPr>
    </w:lvl>
    <w:lvl w:ilvl="6" w:tplc="512C996C">
      <w:start w:val="1"/>
      <w:numFmt w:val="bullet"/>
      <w:lvlText w:val="·"/>
      <w:lvlJc w:val="left"/>
      <w:pPr>
        <w:ind w:left="5729" w:hanging="360"/>
      </w:pPr>
      <w:rPr>
        <w:rFonts w:ascii="Symbol" w:eastAsia="Symbol" w:hAnsi="Symbol" w:cs="Symbol" w:hint="default"/>
      </w:rPr>
    </w:lvl>
    <w:lvl w:ilvl="7" w:tplc="5DC82658">
      <w:start w:val="1"/>
      <w:numFmt w:val="bullet"/>
      <w:lvlText w:val="o"/>
      <w:lvlJc w:val="left"/>
      <w:pPr>
        <w:ind w:left="6449" w:hanging="360"/>
      </w:pPr>
      <w:rPr>
        <w:rFonts w:ascii="Courier New" w:eastAsia="Courier New" w:hAnsi="Courier New" w:cs="Courier New" w:hint="default"/>
      </w:rPr>
    </w:lvl>
    <w:lvl w:ilvl="8" w:tplc="8A0686B6">
      <w:start w:val="1"/>
      <w:numFmt w:val="bullet"/>
      <w:lvlText w:val="§"/>
      <w:lvlJc w:val="left"/>
      <w:pPr>
        <w:ind w:left="7169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44482E99"/>
    <w:multiLevelType w:val="hybridMultilevel"/>
    <w:tmpl w:val="B396F810"/>
    <w:lvl w:ilvl="0" w:tplc="48E629E4">
      <w:start w:val="1"/>
      <w:numFmt w:val="bullet"/>
      <w:lvlText w:val="–"/>
      <w:lvlJc w:val="left"/>
      <w:pPr>
        <w:ind w:left="1409" w:hanging="360"/>
      </w:pPr>
      <w:rPr>
        <w:rFonts w:ascii="Arial" w:eastAsia="Arial" w:hAnsi="Arial" w:cs="Arial" w:hint="default"/>
      </w:rPr>
    </w:lvl>
    <w:lvl w:ilvl="1" w:tplc="61B843CA">
      <w:start w:val="1"/>
      <w:numFmt w:val="bullet"/>
      <w:lvlText w:val="o"/>
      <w:lvlJc w:val="left"/>
      <w:pPr>
        <w:ind w:left="2129" w:hanging="360"/>
      </w:pPr>
      <w:rPr>
        <w:rFonts w:ascii="Courier New" w:eastAsia="Courier New" w:hAnsi="Courier New" w:cs="Courier New" w:hint="default"/>
      </w:rPr>
    </w:lvl>
    <w:lvl w:ilvl="2" w:tplc="1DC42CEA">
      <w:start w:val="1"/>
      <w:numFmt w:val="bullet"/>
      <w:lvlText w:val="§"/>
      <w:lvlJc w:val="left"/>
      <w:pPr>
        <w:ind w:left="2849" w:hanging="360"/>
      </w:pPr>
      <w:rPr>
        <w:rFonts w:ascii="Wingdings" w:eastAsia="Wingdings" w:hAnsi="Wingdings" w:cs="Wingdings" w:hint="default"/>
      </w:rPr>
    </w:lvl>
    <w:lvl w:ilvl="3" w:tplc="67082F90">
      <w:start w:val="1"/>
      <w:numFmt w:val="bullet"/>
      <w:lvlText w:val="·"/>
      <w:lvlJc w:val="left"/>
      <w:pPr>
        <w:ind w:left="3569" w:hanging="360"/>
      </w:pPr>
      <w:rPr>
        <w:rFonts w:ascii="Symbol" w:eastAsia="Symbol" w:hAnsi="Symbol" w:cs="Symbol" w:hint="default"/>
      </w:rPr>
    </w:lvl>
    <w:lvl w:ilvl="4" w:tplc="2E1A003C">
      <w:start w:val="1"/>
      <w:numFmt w:val="bullet"/>
      <w:lvlText w:val="o"/>
      <w:lvlJc w:val="left"/>
      <w:pPr>
        <w:ind w:left="4289" w:hanging="360"/>
      </w:pPr>
      <w:rPr>
        <w:rFonts w:ascii="Courier New" w:eastAsia="Courier New" w:hAnsi="Courier New" w:cs="Courier New" w:hint="default"/>
      </w:rPr>
    </w:lvl>
    <w:lvl w:ilvl="5" w:tplc="75B65066">
      <w:start w:val="1"/>
      <w:numFmt w:val="bullet"/>
      <w:lvlText w:val="§"/>
      <w:lvlJc w:val="left"/>
      <w:pPr>
        <w:ind w:left="5009" w:hanging="360"/>
      </w:pPr>
      <w:rPr>
        <w:rFonts w:ascii="Wingdings" w:eastAsia="Wingdings" w:hAnsi="Wingdings" w:cs="Wingdings" w:hint="default"/>
      </w:rPr>
    </w:lvl>
    <w:lvl w:ilvl="6" w:tplc="E22A0532">
      <w:start w:val="1"/>
      <w:numFmt w:val="bullet"/>
      <w:lvlText w:val="·"/>
      <w:lvlJc w:val="left"/>
      <w:pPr>
        <w:ind w:left="5729" w:hanging="360"/>
      </w:pPr>
      <w:rPr>
        <w:rFonts w:ascii="Symbol" w:eastAsia="Symbol" w:hAnsi="Symbol" w:cs="Symbol" w:hint="default"/>
      </w:rPr>
    </w:lvl>
    <w:lvl w:ilvl="7" w:tplc="A478071A">
      <w:start w:val="1"/>
      <w:numFmt w:val="bullet"/>
      <w:lvlText w:val="o"/>
      <w:lvlJc w:val="left"/>
      <w:pPr>
        <w:ind w:left="6449" w:hanging="360"/>
      </w:pPr>
      <w:rPr>
        <w:rFonts w:ascii="Courier New" w:eastAsia="Courier New" w:hAnsi="Courier New" w:cs="Courier New" w:hint="default"/>
      </w:rPr>
    </w:lvl>
    <w:lvl w:ilvl="8" w:tplc="F480587C">
      <w:start w:val="1"/>
      <w:numFmt w:val="bullet"/>
      <w:lvlText w:val="§"/>
      <w:lvlJc w:val="left"/>
      <w:pPr>
        <w:ind w:left="7169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4D9C2943"/>
    <w:multiLevelType w:val="hybridMultilevel"/>
    <w:tmpl w:val="3232098C"/>
    <w:lvl w:ilvl="0" w:tplc="80D62FBA">
      <w:start w:val="1"/>
      <w:numFmt w:val="bullet"/>
      <w:lvlText w:val="–"/>
      <w:lvlJc w:val="left"/>
      <w:pPr>
        <w:ind w:left="1409" w:hanging="360"/>
      </w:pPr>
      <w:rPr>
        <w:rFonts w:ascii="Arial" w:eastAsia="Arial" w:hAnsi="Arial" w:cs="Arial" w:hint="default"/>
      </w:rPr>
    </w:lvl>
    <w:lvl w:ilvl="1" w:tplc="40E01B52">
      <w:start w:val="1"/>
      <w:numFmt w:val="bullet"/>
      <w:lvlText w:val="o"/>
      <w:lvlJc w:val="left"/>
      <w:pPr>
        <w:ind w:left="2129" w:hanging="360"/>
      </w:pPr>
      <w:rPr>
        <w:rFonts w:ascii="Courier New" w:eastAsia="Courier New" w:hAnsi="Courier New" w:cs="Courier New" w:hint="default"/>
      </w:rPr>
    </w:lvl>
    <w:lvl w:ilvl="2" w:tplc="6E2E7ABE">
      <w:start w:val="1"/>
      <w:numFmt w:val="bullet"/>
      <w:lvlText w:val="§"/>
      <w:lvlJc w:val="left"/>
      <w:pPr>
        <w:ind w:left="2849" w:hanging="360"/>
      </w:pPr>
      <w:rPr>
        <w:rFonts w:ascii="Wingdings" w:eastAsia="Wingdings" w:hAnsi="Wingdings" w:cs="Wingdings" w:hint="default"/>
      </w:rPr>
    </w:lvl>
    <w:lvl w:ilvl="3" w:tplc="3A2C1E26">
      <w:start w:val="1"/>
      <w:numFmt w:val="bullet"/>
      <w:lvlText w:val="·"/>
      <w:lvlJc w:val="left"/>
      <w:pPr>
        <w:ind w:left="3569" w:hanging="360"/>
      </w:pPr>
      <w:rPr>
        <w:rFonts w:ascii="Symbol" w:eastAsia="Symbol" w:hAnsi="Symbol" w:cs="Symbol" w:hint="default"/>
      </w:rPr>
    </w:lvl>
    <w:lvl w:ilvl="4" w:tplc="10F2873A">
      <w:start w:val="1"/>
      <w:numFmt w:val="bullet"/>
      <w:lvlText w:val="o"/>
      <w:lvlJc w:val="left"/>
      <w:pPr>
        <w:ind w:left="4289" w:hanging="360"/>
      </w:pPr>
      <w:rPr>
        <w:rFonts w:ascii="Courier New" w:eastAsia="Courier New" w:hAnsi="Courier New" w:cs="Courier New" w:hint="default"/>
      </w:rPr>
    </w:lvl>
    <w:lvl w:ilvl="5" w:tplc="462E9FCE">
      <w:start w:val="1"/>
      <w:numFmt w:val="bullet"/>
      <w:lvlText w:val="§"/>
      <w:lvlJc w:val="left"/>
      <w:pPr>
        <w:ind w:left="5009" w:hanging="360"/>
      </w:pPr>
      <w:rPr>
        <w:rFonts w:ascii="Wingdings" w:eastAsia="Wingdings" w:hAnsi="Wingdings" w:cs="Wingdings" w:hint="default"/>
      </w:rPr>
    </w:lvl>
    <w:lvl w:ilvl="6" w:tplc="189A52E6">
      <w:start w:val="1"/>
      <w:numFmt w:val="bullet"/>
      <w:lvlText w:val="·"/>
      <w:lvlJc w:val="left"/>
      <w:pPr>
        <w:ind w:left="5729" w:hanging="360"/>
      </w:pPr>
      <w:rPr>
        <w:rFonts w:ascii="Symbol" w:eastAsia="Symbol" w:hAnsi="Symbol" w:cs="Symbol" w:hint="default"/>
      </w:rPr>
    </w:lvl>
    <w:lvl w:ilvl="7" w:tplc="B94E6CCA">
      <w:start w:val="1"/>
      <w:numFmt w:val="bullet"/>
      <w:lvlText w:val="o"/>
      <w:lvlJc w:val="left"/>
      <w:pPr>
        <w:ind w:left="6449" w:hanging="360"/>
      </w:pPr>
      <w:rPr>
        <w:rFonts w:ascii="Courier New" w:eastAsia="Courier New" w:hAnsi="Courier New" w:cs="Courier New" w:hint="default"/>
      </w:rPr>
    </w:lvl>
    <w:lvl w:ilvl="8" w:tplc="0D5616CC">
      <w:start w:val="1"/>
      <w:numFmt w:val="bullet"/>
      <w:lvlText w:val="§"/>
      <w:lvlJc w:val="left"/>
      <w:pPr>
        <w:ind w:left="7169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4E8C06CC"/>
    <w:multiLevelType w:val="hybridMultilevel"/>
    <w:tmpl w:val="03449920"/>
    <w:lvl w:ilvl="0" w:tplc="D3BC8AA4">
      <w:start w:val="1"/>
      <w:numFmt w:val="bullet"/>
      <w:lvlText w:val="–"/>
      <w:lvlJc w:val="left"/>
      <w:pPr>
        <w:ind w:left="1409" w:hanging="360"/>
      </w:pPr>
      <w:rPr>
        <w:rFonts w:ascii="Arial" w:eastAsia="Arial" w:hAnsi="Arial" w:cs="Arial" w:hint="default"/>
      </w:rPr>
    </w:lvl>
    <w:lvl w:ilvl="1" w:tplc="518AA23C">
      <w:start w:val="1"/>
      <w:numFmt w:val="bullet"/>
      <w:lvlText w:val="o"/>
      <w:lvlJc w:val="left"/>
      <w:pPr>
        <w:ind w:left="2129" w:hanging="360"/>
      </w:pPr>
      <w:rPr>
        <w:rFonts w:ascii="Courier New" w:eastAsia="Courier New" w:hAnsi="Courier New" w:cs="Courier New" w:hint="default"/>
      </w:rPr>
    </w:lvl>
    <w:lvl w:ilvl="2" w:tplc="6ED8D27E">
      <w:start w:val="1"/>
      <w:numFmt w:val="bullet"/>
      <w:lvlText w:val="§"/>
      <w:lvlJc w:val="left"/>
      <w:pPr>
        <w:ind w:left="2849" w:hanging="360"/>
      </w:pPr>
      <w:rPr>
        <w:rFonts w:ascii="Wingdings" w:eastAsia="Wingdings" w:hAnsi="Wingdings" w:cs="Wingdings" w:hint="default"/>
      </w:rPr>
    </w:lvl>
    <w:lvl w:ilvl="3" w:tplc="A48AC30C">
      <w:start w:val="1"/>
      <w:numFmt w:val="bullet"/>
      <w:lvlText w:val="·"/>
      <w:lvlJc w:val="left"/>
      <w:pPr>
        <w:ind w:left="3569" w:hanging="360"/>
      </w:pPr>
      <w:rPr>
        <w:rFonts w:ascii="Symbol" w:eastAsia="Symbol" w:hAnsi="Symbol" w:cs="Symbol" w:hint="default"/>
      </w:rPr>
    </w:lvl>
    <w:lvl w:ilvl="4" w:tplc="4D704454">
      <w:start w:val="1"/>
      <w:numFmt w:val="bullet"/>
      <w:lvlText w:val="o"/>
      <w:lvlJc w:val="left"/>
      <w:pPr>
        <w:ind w:left="4289" w:hanging="360"/>
      </w:pPr>
      <w:rPr>
        <w:rFonts w:ascii="Courier New" w:eastAsia="Courier New" w:hAnsi="Courier New" w:cs="Courier New" w:hint="default"/>
      </w:rPr>
    </w:lvl>
    <w:lvl w:ilvl="5" w:tplc="B96C17AC">
      <w:start w:val="1"/>
      <w:numFmt w:val="bullet"/>
      <w:lvlText w:val="§"/>
      <w:lvlJc w:val="left"/>
      <w:pPr>
        <w:ind w:left="5009" w:hanging="360"/>
      </w:pPr>
      <w:rPr>
        <w:rFonts w:ascii="Wingdings" w:eastAsia="Wingdings" w:hAnsi="Wingdings" w:cs="Wingdings" w:hint="default"/>
      </w:rPr>
    </w:lvl>
    <w:lvl w:ilvl="6" w:tplc="AA8A0482">
      <w:start w:val="1"/>
      <w:numFmt w:val="bullet"/>
      <w:lvlText w:val="·"/>
      <w:lvlJc w:val="left"/>
      <w:pPr>
        <w:ind w:left="5729" w:hanging="360"/>
      </w:pPr>
      <w:rPr>
        <w:rFonts w:ascii="Symbol" w:eastAsia="Symbol" w:hAnsi="Symbol" w:cs="Symbol" w:hint="default"/>
      </w:rPr>
    </w:lvl>
    <w:lvl w:ilvl="7" w:tplc="552E6186">
      <w:start w:val="1"/>
      <w:numFmt w:val="bullet"/>
      <w:lvlText w:val="o"/>
      <w:lvlJc w:val="left"/>
      <w:pPr>
        <w:ind w:left="6449" w:hanging="360"/>
      </w:pPr>
      <w:rPr>
        <w:rFonts w:ascii="Courier New" w:eastAsia="Courier New" w:hAnsi="Courier New" w:cs="Courier New" w:hint="default"/>
      </w:rPr>
    </w:lvl>
    <w:lvl w:ilvl="8" w:tplc="DC6EF962">
      <w:start w:val="1"/>
      <w:numFmt w:val="bullet"/>
      <w:lvlText w:val="§"/>
      <w:lvlJc w:val="left"/>
      <w:pPr>
        <w:ind w:left="7169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53496F1C"/>
    <w:multiLevelType w:val="hybridMultilevel"/>
    <w:tmpl w:val="C046C126"/>
    <w:lvl w:ilvl="0" w:tplc="78780336">
      <w:start w:val="12"/>
      <w:numFmt w:val="decimal"/>
      <w:lvlText w:val="%1."/>
      <w:lvlJc w:val="left"/>
      <w:pPr>
        <w:ind w:left="1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8CB46676">
      <w:start w:val="1"/>
      <w:numFmt w:val="lowerLetter"/>
      <w:lvlText w:val="%2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302447F0">
      <w:start w:val="1"/>
      <w:numFmt w:val="lowerRoman"/>
      <w:lvlText w:val="%3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548E2F76">
      <w:start w:val="1"/>
      <w:numFmt w:val="decimal"/>
      <w:lvlText w:val="%4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3786686C">
      <w:start w:val="1"/>
      <w:numFmt w:val="lowerLetter"/>
      <w:lvlText w:val="%5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6F70868A">
      <w:start w:val="1"/>
      <w:numFmt w:val="lowerRoman"/>
      <w:lvlText w:val="%6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BAE0B1F0">
      <w:start w:val="1"/>
      <w:numFmt w:val="decimal"/>
      <w:lvlText w:val="%7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ECFC390A">
      <w:start w:val="1"/>
      <w:numFmt w:val="lowerLetter"/>
      <w:lvlText w:val="%8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96744D1A">
      <w:start w:val="1"/>
      <w:numFmt w:val="lowerRoman"/>
      <w:lvlText w:val="%9"/>
      <w:lvlJc w:val="left"/>
      <w:pPr>
        <w:ind w:left="6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4" w15:restartNumberingAfterBreak="0">
    <w:nsid w:val="55B42B9D"/>
    <w:multiLevelType w:val="hybridMultilevel"/>
    <w:tmpl w:val="B5086C6A"/>
    <w:lvl w:ilvl="0" w:tplc="A26EE46E">
      <w:start w:val="1"/>
      <w:numFmt w:val="bullet"/>
      <w:lvlText w:val="–"/>
      <w:lvlJc w:val="left"/>
      <w:pPr>
        <w:ind w:left="1409" w:hanging="360"/>
      </w:pPr>
      <w:rPr>
        <w:rFonts w:ascii="Arial" w:eastAsia="Arial" w:hAnsi="Arial" w:cs="Arial" w:hint="default"/>
      </w:rPr>
    </w:lvl>
    <w:lvl w:ilvl="1" w:tplc="14CC3F86">
      <w:start w:val="1"/>
      <w:numFmt w:val="bullet"/>
      <w:lvlText w:val="o"/>
      <w:lvlJc w:val="left"/>
      <w:pPr>
        <w:ind w:left="2129" w:hanging="360"/>
      </w:pPr>
      <w:rPr>
        <w:rFonts w:ascii="Courier New" w:eastAsia="Courier New" w:hAnsi="Courier New" w:cs="Courier New" w:hint="default"/>
      </w:rPr>
    </w:lvl>
    <w:lvl w:ilvl="2" w:tplc="85FA3AA6">
      <w:start w:val="1"/>
      <w:numFmt w:val="bullet"/>
      <w:lvlText w:val="§"/>
      <w:lvlJc w:val="left"/>
      <w:pPr>
        <w:ind w:left="2849" w:hanging="360"/>
      </w:pPr>
      <w:rPr>
        <w:rFonts w:ascii="Wingdings" w:eastAsia="Wingdings" w:hAnsi="Wingdings" w:cs="Wingdings" w:hint="default"/>
      </w:rPr>
    </w:lvl>
    <w:lvl w:ilvl="3" w:tplc="57409A04">
      <w:start w:val="1"/>
      <w:numFmt w:val="bullet"/>
      <w:lvlText w:val="·"/>
      <w:lvlJc w:val="left"/>
      <w:pPr>
        <w:ind w:left="3569" w:hanging="360"/>
      </w:pPr>
      <w:rPr>
        <w:rFonts w:ascii="Symbol" w:eastAsia="Symbol" w:hAnsi="Symbol" w:cs="Symbol" w:hint="default"/>
      </w:rPr>
    </w:lvl>
    <w:lvl w:ilvl="4" w:tplc="257E992C">
      <w:start w:val="1"/>
      <w:numFmt w:val="bullet"/>
      <w:lvlText w:val="o"/>
      <w:lvlJc w:val="left"/>
      <w:pPr>
        <w:ind w:left="4289" w:hanging="360"/>
      </w:pPr>
      <w:rPr>
        <w:rFonts w:ascii="Courier New" w:eastAsia="Courier New" w:hAnsi="Courier New" w:cs="Courier New" w:hint="default"/>
      </w:rPr>
    </w:lvl>
    <w:lvl w:ilvl="5" w:tplc="AB2085AE">
      <w:start w:val="1"/>
      <w:numFmt w:val="bullet"/>
      <w:lvlText w:val="§"/>
      <w:lvlJc w:val="left"/>
      <w:pPr>
        <w:ind w:left="5009" w:hanging="360"/>
      </w:pPr>
      <w:rPr>
        <w:rFonts w:ascii="Wingdings" w:eastAsia="Wingdings" w:hAnsi="Wingdings" w:cs="Wingdings" w:hint="default"/>
      </w:rPr>
    </w:lvl>
    <w:lvl w:ilvl="6" w:tplc="FF1C80F0">
      <w:start w:val="1"/>
      <w:numFmt w:val="bullet"/>
      <w:lvlText w:val="·"/>
      <w:lvlJc w:val="left"/>
      <w:pPr>
        <w:ind w:left="5729" w:hanging="360"/>
      </w:pPr>
      <w:rPr>
        <w:rFonts w:ascii="Symbol" w:eastAsia="Symbol" w:hAnsi="Symbol" w:cs="Symbol" w:hint="default"/>
      </w:rPr>
    </w:lvl>
    <w:lvl w:ilvl="7" w:tplc="10F84F4A">
      <w:start w:val="1"/>
      <w:numFmt w:val="bullet"/>
      <w:lvlText w:val="o"/>
      <w:lvlJc w:val="left"/>
      <w:pPr>
        <w:ind w:left="6449" w:hanging="360"/>
      </w:pPr>
      <w:rPr>
        <w:rFonts w:ascii="Courier New" w:eastAsia="Courier New" w:hAnsi="Courier New" w:cs="Courier New" w:hint="default"/>
      </w:rPr>
    </w:lvl>
    <w:lvl w:ilvl="8" w:tplc="34DADF28">
      <w:start w:val="1"/>
      <w:numFmt w:val="bullet"/>
      <w:lvlText w:val="§"/>
      <w:lvlJc w:val="left"/>
      <w:pPr>
        <w:ind w:left="7169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5DD17819"/>
    <w:multiLevelType w:val="hybridMultilevel"/>
    <w:tmpl w:val="5524C14A"/>
    <w:lvl w:ilvl="0" w:tplc="CA186DE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A05EB9F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85B61A0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F640A02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4C585CF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A0D0E22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2E6B41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74A6A58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F82FE7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5E3A2242"/>
    <w:multiLevelType w:val="hybridMultilevel"/>
    <w:tmpl w:val="C89A71CC"/>
    <w:lvl w:ilvl="0" w:tplc="2CC8712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FA4360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C289B3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4D081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D50102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F30B09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2044F3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1804C4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AB0E71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682220F5"/>
    <w:multiLevelType w:val="hybridMultilevel"/>
    <w:tmpl w:val="3440F1DE"/>
    <w:lvl w:ilvl="0" w:tplc="69AE9F72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70DAC09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C9CE20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796EAA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7ECA6D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1C4C18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C0072B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19C74F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D446DC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C8118B"/>
    <w:multiLevelType w:val="hybridMultilevel"/>
    <w:tmpl w:val="5AA836EA"/>
    <w:lvl w:ilvl="0" w:tplc="267847B6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8F66E65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33C92C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F6C3D4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C6A263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E662F9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DD4801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8443EB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6BC469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97B70C2"/>
    <w:multiLevelType w:val="hybridMultilevel"/>
    <w:tmpl w:val="292CCEEA"/>
    <w:lvl w:ilvl="0" w:tplc="A02AFB10">
      <w:start w:val="1"/>
      <w:numFmt w:val="bullet"/>
      <w:lvlText w:val="–"/>
      <w:lvlJc w:val="left"/>
      <w:pPr>
        <w:ind w:left="1409" w:hanging="360"/>
      </w:pPr>
      <w:rPr>
        <w:rFonts w:ascii="Arial" w:eastAsia="Arial" w:hAnsi="Arial" w:cs="Arial" w:hint="default"/>
      </w:rPr>
    </w:lvl>
    <w:lvl w:ilvl="1" w:tplc="2304D378">
      <w:start w:val="1"/>
      <w:numFmt w:val="bullet"/>
      <w:lvlText w:val="o"/>
      <w:lvlJc w:val="left"/>
      <w:pPr>
        <w:ind w:left="2129" w:hanging="360"/>
      </w:pPr>
      <w:rPr>
        <w:rFonts w:ascii="Courier New" w:eastAsia="Courier New" w:hAnsi="Courier New" w:cs="Courier New" w:hint="default"/>
      </w:rPr>
    </w:lvl>
    <w:lvl w:ilvl="2" w:tplc="5BC06A0A">
      <w:start w:val="1"/>
      <w:numFmt w:val="bullet"/>
      <w:lvlText w:val="§"/>
      <w:lvlJc w:val="left"/>
      <w:pPr>
        <w:ind w:left="2849" w:hanging="360"/>
      </w:pPr>
      <w:rPr>
        <w:rFonts w:ascii="Wingdings" w:eastAsia="Wingdings" w:hAnsi="Wingdings" w:cs="Wingdings" w:hint="default"/>
      </w:rPr>
    </w:lvl>
    <w:lvl w:ilvl="3" w:tplc="6004F6E0">
      <w:start w:val="1"/>
      <w:numFmt w:val="bullet"/>
      <w:lvlText w:val="·"/>
      <w:lvlJc w:val="left"/>
      <w:pPr>
        <w:ind w:left="3569" w:hanging="360"/>
      </w:pPr>
      <w:rPr>
        <w:rFonts w:ascii="Symbol" w:eastAsia="Symbol" w:hAnsi="Symbol" w:cs="Symbol" w:hint="default"/>
      </w:rPr>
    </w:lvl>
    <w:lvl w:ilvl="4" w:tplc="7DD23ED8">
      <w:start w:val="1"/>
      <w:numFmt w:val="bullet"/>
      <w:lvlText w:val="o"/>
      <w:lvlJc w:val="left"/>
      <w:pPr>
        <w:ind w:left="4289" w:hanging="360"/>
      </w:pPr>
      <w:rPr>
        <w:rFonts w:ascii="Courier New" w:eastAsia="Courier New" w:hAnsi="Courier New" w:cs="Courier New" w:hint="default"/>
      </w:rPr>
    </w:lvl>
    <w:lvl w:ilvl="5" w:tplc="3144732A">
      <w:start w:val="1"/>
      <w:numFmt w:val="bullet"/>
      <w:lvlText w:val="§"/>
      <w:lvlJc w:val="left"/>
      <w:pPr>
        <w:ind w:left="5009" w:hanging="360"/>
      </w:pPr>
      <w:rPr>
        <w:rFonts w:ascii="Wingdings" w:eastAsia="Wingdings" w:hAnsi="Wingdings" w:cs="Wingdings" w:hint="default"/>
      </w:rPr>
    </w:lvl>
    <w:lvl w:ilvl="6" w:tplc="856E5C96">
      <w:start w:val="1"/>
      <w:numFmt w:val="bullet"/>
      <w:lvlText w:val="·"/>
      <w:lvlJc w:val="left"/>
      <w:pPr>
        <w:ind w:left="5729" w:hanging="360"/>
      </w:pPr>
      <w:rPr>
        <w:rFonts w:ascii="Symbol" w:eastAsia="Symbol" w:hAnsi="Symbol" w:cs="Symbol" w:hint="default"/>
      </w:rPr>
    </w:lvl>
    <w:lvl w:ilvl="7" w:tplc="5F3A8B6E">
      <w:start w:val="1"/>
      <w:numFmt w:val="bullet"/>
      <w:lvlText w:val="o"/>
      <w:lvlJc w:val="left"/>
      <w:pPr>
        <w:ind w:left="6449" w:hanging="360"/>
      </w:pPr>
      <w:rPr>
        <w:rFonts w:ascii="Courier New" w:eastAsia="Courier New" w:hAnsi="Courier New" w:cs="Courier New" w:hint="default"/>
      </w:rPr>
    </w:lvl>
    <w:lvl w:ilvl="8" w:tplc="7BE8D8B8">
      <w:start w:val="1"/>
      <w:numFmt w:val="bullet"/>
      <w:lvlText w:val="§"/>
      <w:lvlJc w:val="left"/>
      <w:pPr>
        <w:ind w:left="7169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6CDB58E1"/>
    <w:multiLevelType w:val="hybridMultilevel"/>
    <w:tmpl w:val="D4F8BF5A"/>
    <w:lvl w:ilvl="0" w:tplc="55F29EA2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18361C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9BE8C5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F8CDEA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3E103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0309C8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4746C8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12852C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AFA1AC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E70180A"/>
    <w:multiLevelType w:val="hybridMultilevel"/>
    <w:tmpl w:val="E90E7F88"/>
    <w:lvl w:ilvl="0" w:tplc="03C271D8">
      <w:start w:val="1"/>
      <w:numFmt w:val="bullet"/>
      <w:lvlText w:val="-"/>
      <w:lvlJc w:val="left"/>
      <w:pPr>
        <w:ind w:left="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1" w:tplc="02FCE6FE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2" w:tplc="6338EA4C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3" w:tplc="F6ACBFFC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4" w:tplc="DE98EFC6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5" w:tplc="47C6EE04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6" w:tplc="CE32E71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7" w:tplc="B936EA4A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8" w:tplc="C4D47760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</w:abstractNum>
  <w:abstractNum w:abstractNumId="32" w15:restartNumberingAfterBreak="0">
    <w:nsid w:val="6EC954E0"/>
    <w:multiLevelType w:val="multilevel"/>
    <w:tmpl w:val="91DAC3B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3" w15:restartNumberingAfterBreak="0">
    <w:nsid w:val="741D3C9D"/>
    <w:multiLevelType w:val="hybridMultilevel"/>
    <w:tmpl w:val="49384200"/>
    <w:lvl w:ilvl="0" w:tplc="74987738">
      <w:start w:val="1"/>
      <w:numFmt w:val="bullet"/>
      <w:lvlText w:val="–"/>
      <w:lvlJc w:val="left"/>
      <w:pPr>
        <w:ind w:left="1409" w:hanging="360"/>
      </w:pPr>
      <w:rPr>
        <w:rFonts w:ascii="Arial" w:eastAsia="Arial" w:hAnsi="Arial" w:cs="Arial" w:hint="default"/>
      </w:rPr>
    </w:lvl>
    <w:lvl w:ilvl="1" w:tplc="2C1A286C">
      <w:start w:val="1"/>
      <w:numFmt w:val="bullet"/>
      <w:lvlText w:val="o"/>
      <w:lvlJc w:val="left"/>
      <w:pPr>
        <w:ind w:left="2129" w:hanging="360"/>
      </w:pPr>
      <w:rPr>
        <w:rFonts w:ascii="Courier New" w:eastAsia="Courier New" w:hAnsi="Courier New" w:cs="Courier New" w:hint="default"/>
      </w:rPr>
    </w:lvl>
    <w:lvl w:ilvl="2" w:tplc="132CC740">
      <w:start w:val="1"/>
      <w:numFmt w:val="bullet"/>
      <w:lvlText w:val="§"/>
      <w:lvlJc w:val="left"/>
      <w:pPr>
        <w:ind w:left="2849" w:hanging="360"/>
      </w:pPr>
      <w:rPr>
        <w:rFonts w:ascii="Wingdings" w:eastAsia="Wingdings" w:hAnsi="Wingdings" w:cs="Wingdings" w:hint="default"/>
      </w:rPr>
    </w:lvl>
    <w:lvl w:ilvl="3" w:tplc="61EAA252">
      <w:start w:val="1"/>
      <w:numFmt w:val="bullet"/>
      <w:lvlText w:val="·"/>
      <w:lvlJc w:val="left"/>
      <w:pPr>
        <w:ind w:left="3569" w:hanging="360"/>
      </w:pPr>
      <w:rPr>
        <w:rFonts w:ascii="Symbol" w:eastAsia="Symbol" w:hAnsi="Symbol" w:cs="Symbol" w:hint="default"/>
      </w:rPr>
    </w:lvl>
    <w:lvl w:ilvl="4" w:tplc="C9FE8824">
      <w:start w:val="1"/>
      <w:numFmt w:val="bullet"/>
      <w:lvlText w:val="o"/>
      <w:lvlJc w:val="left"/>
      <w:pPr>
        <w:ind w:left="4289" w:hanging="360"/>
      </w:pPr>
      <w:rPr>
        <w:rFonts w:ascii="Courier New" w:eastAsia="Courier New" w:hAnsi="Courier New" w:cs="Courier New" w:hint="default"/>
      </w:rPr>
    </w:lvl>
    <w:lvl w:ilvl="5" w:tplc="5E66D692">
      <w:start w:val="1"/>
      <w:numFmt w:val="bullet"/>
      <w:lvlText w:val="§"/>
      <w:lvlJc w:val="left"/>
      <w:pPr>
        <w:ind w:left="5009" w:hanging="360"/>
      </w:pPr>
      <w:rPr>
        <w:rFonts w:ascii="Wingdings" w:eastAsia="Wingdings" w:hAnsi="Wingdings" w:cs="Wingdings" w:hint="default"/>
      </w:rPr>
    </w:lvl>
    <w:lvl w:ilvl="6" w:tplc="5DAE71E4">
      <w:start w:val="1"/>
      <w:numFmt w:val="bullet"/>
      <w:lvlText w:val="·"/>
      <w:lvlJc w:val="left"/>
      <w:pPr>
        <w:ind w:left="5729" w:hanging="360"/>
      </w:pPr>
      <w:rPr>
        <w:rFonts w:ascii="Symbol" w:eastAsia="Symbol" w:hAnsi="Symbol" w:cs="Symbol" w:hint="default"/>
      </w:rPr>
    </w:lvl>
    <w:lvl w:ilvl="7" w:tplc="BA18C64A">
      <w:start w:val="1"/>
      <w:numFmt w:val="bullet"/>
      <w:lvlText w:val="o"/>
      <w:lvlJc w:val="left"/>
      <w:pPr>
        <w:ind w:left="6449" w:hanging="360"/>
      </w:pPr>
      <w:rPr>
        <w:rFonts w:ascii="Courier New" w:eastAsia="Courier New" w:hAnsi="Courier New" w:cs="Courier New" w:hint="default"/>
      </w:rPr>
    </w:lvl>
    <w:lvl w:ilvl="8" w:tplc="AC48BC76">
      <w:start w:val="1"/>
      <w:numFmt w:val="bullet"/>
      <w:lvlText w:val="§"/>
      <w:lvlJc w:val="left"/>
      <w:pPr>
        <w:ind w:left="7169" w:hanging="360"/>
      </w:pPr>
      <w:rPr>
        <w:rFonts w:ascii="Wingdings" w:eastAsia="Wingdings" w:hAnsi="Wingdings" w:cs="Wingdings" w:hint="default"/>
      </w:rPr>
    </w:lvl>
  </w:abstractNum>
  <w:abstractNum w:abstractNumId="34" w15:restartNumberingAfterBreak="0">
    <w:nsid w:val="76526AC1"/>
    <w:multiLevelType w:val="hybridMultilevel"/>
    <w:tmpl w:val="64B4ACE8"/>
    <w:lvl w:ilvl="0" w:tplc="D9145858">
      <w:start w:val="1"/>
      <w:numFmt w:val="decimal"/>
      <w:lvlText w:val="%1."/>
      <w:lvlJc w:val="left"/>
      <w:pPr>
        <w:ind w:left="2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 w:tplc="8CDA1F34">
      <w:start w:val="1"/>
      <w:numFmt w:val="lowerLetter"/>
      <w:lvlText w:val="%2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2" w:tplc="4F888842">
      <w:start w:val="1"/>
      <w:numFmt w:val="lowerRoman"/>
      <w:lvlText w:val="%3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3" w:tplc="B622E358">
      <w:start w:val="1"/>
      <w:numFmt w:val="decimal"/>
      <w:lvlText w:val="%4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4" w:tplc="33E07B9C">
      <w:start w:val="1"/>
      <w:numFmt w:val="lowerLetter"/>
      <w:lvlText w:val="%5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5" w:tplc="AA90DAB4">
      <w:start w:val="1"/>
      <w:numFmt w:val="lowerRoman"/>
      <w:lvlText w:val="%6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6" w:tplc="BA90A23A">
      <w:start w:val="1"/>
      <w:numFmt w:val="decimal"/>
      <w:lvlText w:val="%7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7" w:tplc="1534B382">
      <w:start w:val="1"/>
      <w:numFmt w:val="lowerLetter"/>
      <w:lvlText w:val="%8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8" w:tplc="07F82F74">
      <w:start w:val="1"/>
      <w:numFmt w:val="lowerRoman"/>
      <w:lvlText w:val="%9"/>
      <w:lvlJc w:val="left"/>
      <w:pPr>
        <w:ind w:left="68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</w:abstractNum>
  <w:abstractNum w:abstractNumId="35" w15:restartNumberingAfterBreak="0">
    <w:nsid w:val="78214BDF"/>
    <w:multiLevelType w:val="hybridMultilevel"/>
    <w:tmpl w:val="F49248FE"/>
    <w:lvl w:ilvl="0" w:tplc="B9FC72EC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4270567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8D679E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B50EA1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3EC0B1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482DF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2B0FB7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378665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D38055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CCA161D"/>
    <w:multiLevelType w:val="hybridMultilevel"/>
    <w:tmpl w:val="F4AE3812"/>
    <w:lvl w:ilvl="0" w:tplc="8B7A70EE">
      <w:start w:val="1"/>
      <w:numFmt w:val="bullet"/>
      <w:lvlText w:val="–"/>
      <w:lvlJc w:val="left"/>
      <w:pPr>
        <w:ind w:left="1409" w:hanging="360"/>
      </w:pPr>
      <w:rPr>
        <w:rFonts w:ascii="Arial" w:eastAsia="Arial" w:hAnsi="Arial" w:cs="Arial" w:hint="default"/>
      </w:rPr>
    </w:lvl>
    <w:lvl w:ilvl="1" w:tplc="ED0473F6">
      <w:start w:val="1"/>
      <w:numFmt w:val="bullet"/>
      <w:lvlText w:val="o"/>
      <w:lvlJc w:val="left"/>
      <w:pPr>
        <w:ind w:left="2129" w:hanging="360"/>
      </w:pPr>
      <w:rPr>
        <w:rFonts w:ascii="Courier New" w:eastAsia="Courier New" w:hAnsi="Courier New" w:cs="Courier New" w:hint="default"/>
      </w:rPr>
    </w:lvl>
    <w:lvl w:ilvl="2" w:tplc="3E104EF2">
      <w:start w:val="1"/>
      <w:numFmt w:val="bullet"/>
      <w:lvlText w:val="§"/>
      <w:lvlJc w:val="left"/>
      <w:pPr>
        <w:ind w:left="2849" w:hanging="360"/>
      </w:pPr>
      <w:rPr>
        <w:rFonts w:ascii="Wingdings" w:eastAsia="Wingdings" w:hAnsi="Wingdings" w:cs="Wingdings" w:hint="default"/>
      </w:rPr>
    </w:lvl>
    <w:lvl w:ilvl="3" w:tplc="FEEC5068">
      <w:start w:val="1"/>
      <w:numFmt w:val="bullet"/>
      <w:lvlText w:val="·"/>
      <w:lvlJc w:val="left"/>
      <w:pPr>
        <w:ind w:left="3569" w:hanging="360"/>
      </w:pPr>
      <w:rPr>
        <w:rFonts w:ascii="Symbol" w:eastAsia="Symbol" w:hAnsi="Symbol" w:cs="Symbol" w:hint="default"/>
      </w:rPr>
    </w:lvl>
    <w:lvl w:ilvl="4" w:tplc="1AC4123A">
      <w:start w:val="1"/>
      <w:numFmt w:val="bullet"/>
      <w:lvlText w:val="o"/>
      <w:lvlJc w:val="left"/>
      <w:pPr>
        <w:ind w:left="4289" w:hanging="360"/>
      </w:pPr>
      <w:rPr>
        <w:rFonts w:ascii="Courier New" w:eastAsia="Courier New" w:hAnsi="Courier New" w:cs="Courier New" w:hint="default"/>
      </w:rPr>
    </w:lvl>
    <w:lvl w:ilvl="5" w:tplc="8A8CB0FA">
      <w:start w:val="1"/>
      <w:numFmt w:val="bullet"/>
      <w:lvlText w:val="§"/>
      <w:lvlJc w:val="left"/>
      <w:pPr>
        <w:ind w:left="5009" w:hanging="360"/>
      </w:pPr>
      <w:rPr>
        <w:rFonts w:ascii="Wingdings" w:eastAsia="Wingdings" w:hAnsi="Wingdings" w:cs="Wingdings" w:hint="default"/>
      </w:rPr>
    </w:lvl>
    <w:lvl w:ilvl="6" w:tplc="D3C605CA">
      <w:start w:val="1"/>
      <w:numFmt w:val="bullet"/>
      <w:lvlText w:val="·"/>
      <w:lvlJc w:val="left"/>
      <w:pPr>
        <w:ind w:left="5729" w:hanging="360"/>
      </w:pPr>
      <w:rPr>
        <w:rFonts w:ascii="Symbol" w:eastAsia="Symbol" w:hAnsi="Symbol" w:cs="Symbol" w:hint="default"/>
      </w:rPr>
    </w:lvl>
    <w:lvl w:ilvl="7" w:tplc="79FE785A">
      <w:start w:val="1"/>
      <w:numFmt w:val="bullet"/>
      <w:lvlText w:val="o"/>
      <w:lvlJc w:val="left"/>
      <w:pPr>
        <w:ind w:left="6449" w:hanging="360"/>
      </w:pPr>
      <w:rPr>
        <w:rFonts w:ascii="Courier New" w:eastAsia="Courier New" w:hAnsi="Courier New" w:cs="Courier New" w:hint="default"/>
      </w:rPr>
    </w:lvl>
    <w:lvl w:ilvl="8" w:tplc="9CC2350E">
      <w:start w:val="1"/>
      <w:numFmt w:val="bullet"/>
      <w:lvlText w:val="§"/>
      <w:lvlJc w:val="left"/>
      <w:pPr>
        <w:ind w:left="7169" w:hanging="360"/>
      </w:pPr>
      <w:rPr>
        <w:rFonts w:ascii="Wingdings" w:eastAsia="Wingdings" w:hAnsi="Wingdings" w:cs="Wingdings" w:hint="default"/>
      </w:rPr>
    </w:lvl>
  </w:abstractNum>
  <w:abstractNum w:abstractNumId="37" w15:restartNumberingAfterBreak="0">
    <w:nsid w:val="7ECD4208"/>
    <w:multiLevelType w:val="multilevel"/>
    <w:tmpl w:val="D7848D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38" w15:restartNumberingAfterBreak="0">
    <w:nsid w:val="7F4F5E82"/>
    <w:multiLevelType w:val="hybridMultilevel"/>
    <w:tmpl w:val="C3FADDE4"/>
    <w:lvl w:ilvl="0" w:tplc="36549250">
      <w:start w:val="1"/>
      <w:numFmt w:val="bullet"/>
      <w:lvlText w:val="–"/>
      <w:lvlJc w:val="left"/>
      <w:pPr>
        <w:ind w:left="1409" w:hanging="360"/>
      </w:pPr>
      <w:rPr>
        <w:rFonts w:ascii="Arial" w:eastAsia="Arial" w:hAnsi="Arial" w:cs="Arial" w:hint="default"/>
      </w:rPr>
    </w:lvl>
    <w:lvl w:ilvl="1" w:tplc="6BD42934">
      <w:start w:val="1"/>
      <w:numFmt w:val="bullet"/>
      <w:lvlText w:val="o"/>
      <w:lvlJc w:val="left"/>
      <w:pPr>
        <w:ind w:left="2129" w:hanging="360"/>
      </w:pPr>
      <w:rPr>
        <w:rFonts w:ascii="Courier New" w:eastAsia="Courier New" w:hAnsi="Courier New" w:cs="Courier New" w:hint="default"/>
      </w:rPr>
    </w:lvl>
    <w:lvl w:ilvl="2" w:tplc="FFF88B94">
      <w:start w:val="1"/>
      <w:numFmt w:val="bullet"/>
      <w:lvlText w:val="§"/>
      <w:lvlJc w:val="left"/>
      <w:pPr>
        <w:ind w:left="2849" w:hanging="360"/>
      </w:pPr>
      <w:rPr>
        <w:rFonts w:ascii="Wingdings" w:eastAsia="Wingdings" w:hAnsi="Wingdings" w:cs="Wingdings" w:hint="default"/>
      </w:rPr>
    </w:lvl>
    <w:lvl w:ilvl="3" w:tplc="41A48F68">
      <w:start w:val="1"/>
      <w:numFmt w:val="bullet"/>
      <w:lvlText w:val="·"/>
      <w:lvlJc w:val="left"/>
      <w:pPr>
        <w:ind w:left="3569" w:hanging="360"/>
      </w:pPr>
      <w:rPr>
        <w:rFonts w:ascii="Symbol" w:eastAsia="Symbol" w:hAnsi="Symbol" w:cs="Symbol" w:hint="default"/>
      </w:rPr>
    </w:lvl>
    <w:lvl w:ilvl="4" w:tplc="03BC925C">
      <w:start w:val="1"/>
      <w:numFmt w:val="bullet"/>
      <w:lvlText w:val="o"/>
      <w:lvlJc w:val="left"/>
      <w:pPr>
        <w:ind w:left="4289" w:hanging="360"/>
      </w:pPr>
      <w:rPr>
        <w:rFonts w:ascii="Courier New" w:eastAsia="Courier New" w:hAnsi="Courier New" w:cs="Courier New" w:hint="default"/>
      </w:rPr>
    </w:lvl>
    <w:lvl w:ilvl="5" w:tplc="4B14D10A">
      <w:start w:val="1"/>
      <w:numFmt w:val="bullet"/>
      <w:lvlText w:val="§"/>
      <w:lvlJc w:val="left"/>
      <w:pPr>
        <w:ind w:left="5009" w:hanging="360"/>
      </w:pPr>
      <w:rPr>
        <w:rFonts w:ascii="Wingdings" w:eastAsia="Wingdings" w:hAnsi="Wingdings" w:cs="Wingdings" w:hint="default"/>
      </w:rPr>
    </w:lvl>
    <w:lvl w:ilvl="6" w:tplc="18FA73FE">
      <w:start w:val="1"/>
      <w:numFmt w:val="bullet"/>
      <w:lvlText w:val="·"/>
      <w:lvlJc w:val="left"/>
      <w:pPr>
        <w:ind w:left="5729" w:hanging="360"/>
      </w:pPr>
      <w:rPr>
        <w:rFonts w:ascii="Symbol" w:eastAsia="Symbol" w:hAnsi="Symbol" w:cs="Symbol" w:hint="default"/>
      </w:rPr>
    </w:lvl>
    <w:lvl w:ilvl="7" w:tplc="56FEE52A">
      <w:start w:val="1"/>
      <w:numFmt w:val="bullet"/>
      <w:lvlText w:val="o"/>
      <w:lvlJc w:val="left"/>
      <w:pPr>
        <w:ind w:left="6449" w:hanging="360"/>
      </w:pPr>
      <w:rPr>
        <w:rFonts w:ascii="Courier New" w:eastAsia="Courier New" w:hAnsi="Courier New" w:cs="Courier New" w:hint="default"/>
      </w:rPr>
    </w:lvl>
    <w:lvl w:ilvl="8" w:tplc="391EA1A6">
      <w:start w:val="1"/>
      <w:numFmt w:val="bullet"/>
      <w:lvlText w:val="§"/>
      <w:lvlJc w:val="left"/>
      <w:pPr>
        <w:ind w:left="7169" w:hanging="360"/>
      </w:pPr>
      <w:rPr>
        <w:rFonts w:ascii="Wingdings" w:eastAsia="Wingdings" w:hAnsi="Wingdings" w:cs="Wingdings" w:hint="default"/>
      </w:rPr>
    </w:lvl>
  </w:abstractNum>
  <w:num w:numId="1">
    <w:abstractNumId w:val="9"/>
  </w:num>
  <w:num w:numId="2">
    <w:abstractNumId w:val="34"/>
  </w:num>
  <w:num w:numId="3">
    <w:abstractNumId w:val="0"/>
  </w:num>
  <w:num w:numId="4">
    <w:abstractNumId w:val="23"/>
  </w:num>
  <w:num w:numId="5">
    <w:abstractNumId w:val="31"/>
  </w:num>
  <w:num w:numId="6">
    <w:abstractNumId w:val="8"/>
  </w:num>
  <w:num w:numId="7">
    <w:abstractNumId w:val="13"/>
  </w:num>
  <w:num w:numId="8">
    <w:abstractNumId w:val="11"/>
  </w:num>
  <w:num w:numId="9">
    <w:abstractNumId w:val="37"/>
  </w:num>
  <w:num w:numId="10">
    <w:abstractNumId w:val="10"/>
  </w:num>
  <w:num w:numId="11">
    <w:abstractNumId w:val="30"/>
  </w:num>
  <w:num w:numId="12">
    <w:abstractNumId w:val="35"/>
  </w:num>
  <w:num w:numId="13">
    <w:abstractNumId w:val="4"/>
  </w:num>
  <w:num w:numId="14">
    <w:abstractNumId w:val="28"/>
  </w:num>
  <w:num w:numId="15">
    <w:abstractNumId w:val="6"/>
  </w:num>
  <w:num w:numId="16">
    <w:abstractNumId w:val="2"/>
  </w:num>
  <w:num w:numId="17">
    <w:abstractNumId w:val="5"/>
  </w:num>
  <w:num w:numId="18">
    <w:abstractNumId w:val="3"/>
  </w:num>
  <w:num w:numId="19">
    <w:abstractNumId w:val="17"/>
  </w:num>
  <w:num w:numId="20">
    <w:abstractNumId w:val="15"/>
  </w:num>
  <w:num w:numId="21">
    <w:abstractNumId w:val="12"/>
  </w:num>
  <w:num w:numId="22">
    <w:abstractNumId w:val="32"/>
  </w:num>
  <w:num w:numId="23">
    <w:abstractNumId w:val="16"/>
  </w:num>
  <w:num w:numId="24">
    <w:abstractNumId w:val="1"/>
  </w:num>
  <w:num w:numId="25">
    <w:abstractNumId w:val="19"/>
  </w:num>
  <w:num w:numId="26">
    <w:abstractNumId w:val="18"/>
  </w:num>
  <w:num w:numId="27">
    <w:abstractNumId w:val="20"/>
  </w:num>
  <w:num w:numId="28">
    <w:abstractNumId w:val="36"/>
  </w:num>
  <w:num w:numId="29">
    <w:abstractNumId w:val="29"/>
  </w:num>
  <w:num w:numId="30">
    <w:abstractNumId w:val="24"/>
  </w:num>
  <w:num w:numId="31">
    <w:abstractNumId w:val="25"/>
  </w:num>
  <w:num w:numId="32">
    <w:abstractNumId w:val="33"/>
  </w:num>
  <w:num w:numId="33">
    <w:abstractNumId w:val="22"/>
  </w:num>
  <w:num w:numId="34">
    <w:abstractNumId w:val="26"/>
  </w:num>
  <w:num w:numId="35">
    <w:abstractNumId w:val="14"/>
  </w:num>
  <w:num w:numId="36">
    <w:abstractNumId w:val="21"/>
  </w:num>
  <w:num w:numId="37">
    <w:abstractNumId w:val="38"/>
  </w:num>
  <w:num w:numId="38">
    <w:abstractNumId w:val="27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84B"/>
    <w:rsid w:val="0037084B"/>
    <w:rsid w:val="006D7998"/>
    <w:rsid w:val="00723C0A"/>
    <w:rsid w:val="008F67E6"/>
    <w:rsid w:val="00BE4A50"/>
    <w:rsid w:val="00D6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636C4B-D83C-45DE-8C7A-F8341CB6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4" w:line="253" w:lineRule="auto"/>
      <w:ind w:firstLine="70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10" w:hanging="10"/>
      <w:jc w:val="center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</w:rPr>
  </w:style>
  <w:style w:type="table" w:customStyle="1" w:styleId="13">
    <w:name w:val="Сетка таблицы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Segoe UI" w:eastAsia="Times New Roman" w:hAnsi="Segoe UI" w:cs="Segoe UI"/>
      <w:color w:val="000000"/>
      <w:sz w:val="18"/>
      <w:szCs w:val="18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color w:val="000000"/>
      <w:sz w:val="28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color w:val="000000"/>
      <w:sz w:val="28"/>
    </w:rPr>
  </w:style>
  <w:style w:type="paragraph" w:styleId="afa">
    <w:name w:val="No Spacing"/>
    <w:uiPriority w:val="1"/>
    <w:qFormat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E4182-8847-49D5-8189-C82223120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6214</Words>
  <Characters>35426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Институт развития образования</Company>
  <LinksUpToDate>false</LinksUpToDate>
  <CharactersWithSpaces>41557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Мусатова Ирина Борисовна</dc:creator>
  <cp:keywords/>
  <dc:description/>
  <cp:lastModifiedBy>Ломова Татьяна Владимировна</cp:lastModifiedBy>
  <cp:revision>3</cp:revision>
  <cp:lastPrinted>2023-10-30T05:46:00Z</cp:lastPrinted>
  <dcterms:created xsi:type="dcterms:W3CDTF">2023-10-24T07:29:00Z</dcterms:created>
  <dcterms:modified xsi:type="dcterms:W3CDTF">2023-10-30T05:46:00Z</dcterms:modified>
</cp:coreProperties>
</file>